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7E7" w:rsidRDefault="00E367E7" w:rsidP="00E367E7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E367E7" w:rsidRDefault="00E367E7" w:rsidP="00E367E7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E367E7" w:rsidRDefault="00E367E7" w:rsidP="00E367E7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E367E7" w:rsidRDefault="00E367E7" w:rsidP="00E367E7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0E5633" w:rsidRDefault="000E5633" w:rsidP="00E367E7">
      <w:pPr>
        <w:pStyle w:val="a5"/>
        <w:rPr>
          <w:sz w:val="28"/>
          <w:szCs w:val="28"/>
        </w:rPr>
      </w:pPr>
    </w:p>
    <w:p w:rsidR="000E5633" w:rsidRDefault="000E5633" w:rsidP="000E5633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x-none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 xml:space="preserve">11. Часть здания гаража, состоящая из 1 помещения, общая площадь 303,3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на 1 этаже в кирпичном здании гаража; 1-этажное, кирпичное здание обменного пункта с </w:t>
      </w:r>
      <w:proofErr w:type="spellStart"/>
      <w:r>
        <w:rPr>
          <w:sz w:val="28"/>
          <w:szCs w:val="28"/>
          <w:lang w:eastAsia="x-none"/>
        </w:rPr>
        <w:t>гипсоблочным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пристроем</w:t>
      </w:r>
      <w:proofErr w:type="spellEnd"/>
      <w:r>
        <w:rPr>
          <w:sz w:val="28"/>
          <w:szCs w:val="28"/>
          <w:lang w:eastAsia="x-none"/>
        </w:rPr>
        <w:t xml:space="preserve"> /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.Д</w:t>
      </w:r>
      <w:proofErr w:type="spellEnd"/>
      <w:proofErr w:type="gramEnd"/>
      <w:r>
        <w:rPr>
          <w:sz w:val="28"/>
          <w:szCs w:val="28"/>
          <w:lang w:eastAsia="x-none"/>
        </w:rPr>
        <w:t xml:space="preserve">, д/, общая площадь 849,6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с земельными участками из земель населенных пунктов: </w:t>
      </w:r>
    </w:p>
    <w:p w:rsidR="000E5633" w:rsidRDefault="000E5633" w:rsidP="000E5633">
      <w:pPr>
        <w:tabs>
          <w:tab w:val="left" w:pos="1134"/>
          <w:tab w:val="right" w:pos="10205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59:28:0360303:119 общей площадью 1809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; </w:t>
      </w:r>
    </w:p>
    <w:p w:rsidR="000E5633" w:rsidRDefault="000E5633" w:rsidP="000E5633">
      <w:pPr>
        <w:tabs>
          <w:tab w:val="left" w:pos="1134"/>
          <w:tab w:val="right" w:pos="10205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- с кадастровым номером 59:28:0360303:88 общей площадью336,98 </w:t>
      </w:r>
      <w:proofErr w:type="spellStart"/>
      <w:r>
        <w:rPr>
          <w:sz w:val="28"/>
          <w:szCs w:val="28"/>
          <w:lang w:eastAsia="x-none"/>
        </w:rPr>
        <w:t>кв</w:t>
      </w:r>
      <w:proofErr w:type="gramStart"/>
      <w:r>
        <w:rPr>
          <w:sz w:val="28"/>
          <w:szCs w:val="28"/>
          <w:lang w:eastAsia="x-none"/>
        </w:rPr>
        <w:t>.м</w:t>
      </w:r>
      <w:proofErr w:type="spellEnd"/>
      <w:proofErr w:type="gramEnd"/>
      <w:r>
        <w:rPr>
          <w:sz w:val="28"/>
          <w:szCs w:val="28"/>
          <w:lang w:eastAsia="x-none"/>
        </w:rPr>
        <w:t xml:space="preserve"> по адресу: Пермский край, </w:t>
      </w:r>
      <w:proofErr w:type="spellStart"/>
      <w:r>
        <w:rPr>
          <w:sz w:val="28"/>
          <w:szCs w:val="28"/>
          <w:lang w:eastAsia="x-none"/>
        </w:rPr>
        <w:t>Ординский</w:t>
      </w:r>
      <w:proofErr w:type="spellEnd"/>
      <w:r>
        <w:rPr>
          <w:sz w:val="28"/>
          <w:szCs w:val="28"/>
          <w:lang w:eastAsia="x-none"/>
        </w:rPr>
        <w:t xml:space="preserve"> район, </w:t>
      </w:r>
      <w:proofErr w:type="spellStart"/>
      <w:r>
        <w:rPr>
          <w:sz w:val="28"/>
          <w:szCs w:val="28"/>
          <w:lang w:eastAsia="x-none"/>
        </w:rPr>
        <w:t>с</w:t>
      </w:r>
      <w:proofErr w:type="gramStart"/>
      <w:r>
        <w:rPr>
          <w:sz w:val="28"/>
          <w:szCs w:val="28"/>
          <w:lang w:eastAsia="x-none"/>
        </w:rPr>
        <w:t>.О</w:t>
      </w:r>
      <w:proofErr w:type="gramEnd"/>
      <w:r>
        <w:rPr>
          <w:sz w:val="28"/>
          <w:szCs w:val="28"/>
          <w:lang w:eastAsia="x-none"/>
        </w:rPr>
        <w:t>рда</w:t>
      </w:r>
      <w:proofErr w:type="spellEnd"/>
      <w:r>
        <w:rPr>
          <w:sz w:val="28"/>
          <w:szCs w:val="28"/>
          <w:lang w:eastAsia="x-none"/>
        </w:rPr>
        <w:t>, ул. Заречная, д. 1а.</w:t>
      </w:r>
    </w:p>
    <w:p w:rsidR="000E5633" w:rsidRDefault="000E5633" w:rsidP="000E5633">
      <w:pPr>
        <w:pStyle w:val="a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17.11.2014 в 15:00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0E5633" w:rsidRDefault="000E5633" w:rsidP="000E5633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0E5633" w:rsidRDefault="000E5633" w:rsidP="000E5633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0E5633" w:rsidRDefault="000E5633" w:rsidP="000E563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0E5633" w:rsidRDefault="000E5633" w:rsidP="000E5633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0E5633" w:rsidRDefault="000E5633"/>
    <w:sectPr w:rsidR="000E5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31"/>
    <w:rsid w:val="000E5633"/>
    <w:rsid w:val="009379A7"/>
    <w:rsid w:val="00963EDE"/>
    <w:rsid w:val="00D32131"/>
    <w:rsid w:val="00E3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67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67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367E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36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56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67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367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E367E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36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56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2014-11-28T05:13:00Z</dcterms:created>
  <dcterms:modified xsi:type="dcterms:W3CDTF">2014-11-28T05:13:00Z</dcterms:modified>
</cp:coreProperties>
</file>