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b/>
          <w:sz w:val="28"/>
          <w:szCs w:val="28"/>
        </w:rPr>
      </w:pPr>
      <w:r w:rsidRPr="001D4BA4">
        <w:rPr>
          <w:b/>
          <w:sz w:val="28"/>
          <w:szCs w:val="28"/>
        </w:rPr>
        <w:t xml:space="preserve">Отчет </w:t>
      </w:r>
      <w:r w:rsidR="00CA1617">
        <w:rPr>
          <w:b/>
          <w:sz w:val="28"/>
          <w:szCs w:val="28"/>
        </w:rPr>
        <w:t>о проведении</w:t>
      </w:r>
      <w:r w:rsidRPr="001D4BA4">
        <w:rPr>
          <w:b/>
          <w:sz w:val="28"/>
          <w:szCs w:val="28"/>
        </w:rPr>
        <w:t xml:space="preserve"> </w:t>
      </w:r>
      <w:r w:rsidRPr="001D4BA4">
        <w:rPr>
          <w:b/>
          <w:sz w:val="28"/>
          <w:szCs w:val="28"/>
        </w:rPr>
        <w:t>провер</w:t>
      </w:r>
      <w:r w:rsidRPr="001D4BA4">
        <w:rPr>
          <w:b/>
          <w:sz w:val="28"/>
          <w:szCs w:val="28"/>
        </w:rPr>
        <w:t>о</w:t>
      </w:r>
      <w:r w:rsidRPr="001D4BA4">
        <w:rPr>
          <w:b/>
          <w:sz w:val="28"/>
          <w:szCs w:val="28"/>
        </w:rPr>
        <w:t>к использования и сохранности краевого имущества</w:t>
      </w:r>
      <w:r w:rsidRPr="001D4BA4">
        <w:rPr>
          <w:b/>
          <w:sz w:val="28"/>
          <w:szCs w:val="28"/>
        </w:rPr>
        <w:t>, земельных участков за 201</w:t>
      </w:r>
      <w:r w:rsidR="00CA1617">
        <w:rPr>
          <w:b/>
          <w:sz w:val="28"/>
          <w:szCs w:val="28"/>
        </w:rPr>
        <w:t>8</w:t>
      </w:r>
      <w:r w:rsidRPr="001D4BA4">
        <w:rPr>
          <w:b/>
          <w:sz w:val="28"/>
          <w:szCs w:val="28"/>
        </w:rPr>
        <w:t xml:space="preserve"> год</w:t>
      </w:r>
    </w:p>
    <w:p w:rsidR="001D4BA4" w:rsidRPr="001D4BA4" w:rsidRDefault="001D4BA4" w:rsidP="001D4BA4">
      <w:pPr>
        <w:pStyle w:val="a3"/>
        <w:autoSpaceDE w:val="0"/>
        <w:autoSpaceDN w:val="0"/>
        <w:spacing w:line="360" w:lineRule="exact"/>
        <w:ind w:left="0"/>
        <w:jc w:val="center"/>
        <w:rPr>
          <w:sz w:val="28"/>
          <w:szCs w:val="28"/>
        </w:rPr>
      </w:pPr>
    </w:p>
    <w:p w:rsidR="00CA1617" w:rsidRPr="00CA1617" w:rsidRDefault="001D4BA4" w:rsidP="00CA1617">
      <w:pPr>
        <w:pStyle w:val="a3"/>
        <w:autoSpaceDE w:val="0"/>
        <w:autoSpaceDN w:val="0"/>
        <w:spacing w:line="360" w:lineRule="exact"/>
        <w:ind w:left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CA1617">
        <w:rPr>
          <w:sz w:val="28"/>
          <w:szCs w:val="28"/>
        </w:rPr>
        <w:t>В 201</w:t>
      </w:r>
      <w:r w:rsidR="00CA1617" w:rsidRPr="00CA1617">
        <w:rPr>
          <w:sz w:val="28"/>
          <w:szCs w:val="28"/>
        </w:rPr>
        <w:t>8</w:t>
      </w:r>
      <w:r w:rsidRPr="00CA1617">
        <w:rPr>
          <w:sz w:val="28"/>
          <w:szCs w:val="28"/>
        </w:rPr>
        <w:t xml:space="preserve"> году </w:t>
      </w:r>
      <w:r w:rsidRPr="00CA1617">
        <w:rPr>
          <w:sz w:val="28"/>
          <w:szCs w:val="28"/>
        </w:rPr>
        <w:t xml:space="preserve">Министерством по управлению имуществом </w:t>
      </w:r>
      <w:r w:rsidRPr="00CA1617">
        <w:rPr>
          <w:sz w:val="28"/>
          <w:szCs w:val="28"/>
        </w:rPr>
        <w:br/>
        <w:t xml:space="preserve">и </w:t>
      </w:r>
      <w:r w:rsidR="00CA1617" w:rsidRPr="00CA1617">
        <w:rPr>
          <w:sz w:val="28"/>
          <w:szCs w:val="28"/>
        </w:rPr>
        <w:t>земельным отношениям</w:t>
      </w:r>
      <w:r w:rsidRPr="00CA1617">
        <w:rPr>
          <w:sz w:val="28"/>
          <w:szCs w:val="28"/>
        </w:rPr>
        <w:t xml:space="preserve"> Пермского края </w:t>
      </w:r>
      <w:r w:rsidR="00CA1617">
        <w:rPr>
          <w:sz w:val="28"/>
          <w:szCs w:val="28"/>
        </w:rPr>
        <w:t xml:space="preserve">проведены </w:t>
      </w:r>
      <w:r w:rsidR="00CA1617" w:rsidRPr="00CA1617">
        <w:rPr>
          <w:sz w:val="28"/>
          <w:szCs w:val="28"/>
        </w:rPr>
        <w:t>проверк</w:t>
      </w:r>
      <w:r w:rsidR="00CA1617">
        <w:rPr>
          <w:sz w:val="28"/>
          <w:szCs w:val="28"/>
        </w:rPr>
        <w:t>и</w:t>
      </w:r>
      <w:r w:rsidR="00CA1617" w:rsidRPr="00CA1617">
        <w:rPr>
          <w:sz w:val="28"/>
          <w:szCs w:val="28"/>
        </w:rPr>
        <w:t xml:space="preserve"> </w:t>
      </w:r>
      <w:r w:rsidR="00CA1617">
        <w:rPr>
          <w:sz w:val="28"/>
          <w:szCs w:val="28"/>
        </w:rPr>
        <w:br/>
      </w:r>
      <w:r w:rsidR="00CA1617" w:rsidRPr="00CA1617">
        <w:rPr>
          <w:sz w:val="28"/>
          <w:szCs w:val="28"/>
        </w:rPr>
        <w:t xml:space="preserve">34 организаций, в том числе 2 внеплановых, в том числе осмотрено </w:t>
      </w:r>
      <w:r w:rsidR="00CA1617">
        <w:rPr>
          <w:sz w:val="28"/>
          <w:szCs w:val="28"/>
        </w:rPr>
        <w:br/>
      </w:r>
      <w:r w:rsidR="00CA1617" w:rsidRPr="00CA1617">
        <w:rPr>
          <w:sz w:val="28"/>
          <w:szCs w:val="28"/>
        </w:rPr>
        <w:t xml:space="preserve">546 объектов недвижимого имущества и 205 земельных участков. </w:t>
      </w:r>
    </w:p>
    <w:p w:rsidR="00CA1617" w:rsidRPr="00CA1617" w:rsidRDefault="00CA1617" w:rsidP="00CA1617">
      <w:pPr>
        <w:pStyle w:val="a3"/>
        <w:autoSpaceDE w:val="0"/>
        <w:autoSpaceDN w:val="0"/>
        <w:spacing w:line="360" w:lineRule="exact"/>
        <w:ind w:left="0" w:firstLine="458"/>
        <w:jc w:val="both"/>
        <w:rPr>
          <w:sz w:val="28"/>
          <w:szCs w:val="28"/>
        </w:rPr>
      </w:pPr>
      <w:r w:rsidRPr="00CA1617">
        <w:rPr>
          <w:sz w:val="28"/>
          <w:szCs w:val="28"/>
        </w:rPr>
        <w:t xml:space="preserve">В результате проверок выявлен 61 объект, не учитываемый в реестре государственной собственности Пермского края, из них </w:t>
      </w:r>
      <w:r>
        <w:rPr>
          <w:sz w:val="28"/>
          <w:szCs w:val="28"/>
        </w:rPr>
        <w:br/>
      </w:r>
      <w:r w:rsidRPr="00CA1617">
        <w:rPr>
          <w:sz w:val="28"/>
          <w:szCs w:val="28"/>
        </w:rPr>
        <w:t>16 объектов недвижимого имущества</w:t>
      </w:r>
      <w:r w:rsidRPr="00CA1617">
        <w:rPr>
          <w:sz w:val="28"/>
          <w:szCs w:val="28"/>
        </w:rPr>
        <w:t xml:space="preserve"> </w:t>
      </w:r>
      <w:r w:rsidRPr="00CA1617">
        <w:rPr>
          <w:sz w:val="28"/>
          <w:szCs w:val="28"/>
        </w:rPr>
        <w:t xml:space="preserve">включены в </w:t>
      </w:r>
      <w:r w:rsidR="00AB4BDA" w:rsidRPr="00CA1617">
        <w:rPr>
          <w:sz w:val="28"/>
          <w:szCs w:val="28"/>
        </w:rPr>
        <w:t>реестр государственной собственности Пермского края</w:t>
      </w:r>
      <w:r w:rsidRPr="00CA1617">
        <w:rPr>
          <w:sz w:val="28"/>
          <w:szCs w:val="28"/>
        </w:rPr>
        <w:t>; 12 объектов недвижимого имущества</w:t>
      </w:r>
      <w:r w:rsidRPr="00CA1617">
        <w:rPr>
          <w:sz w:val="28"/>
          <w:szCs w:val="28"/>
        </w:rPr>
        <w:t xml:space="preserve"> </w:t>
      </w:r>
      <w:r w:rsidRPr="00CA1617">
        <w:rPr>
          <w:sz w:val="28"/>
          <w:szCs w:val="28"/>
        </w:rPr>
        <w:t xml:space="preserve">снесены, в отношении остальных решается вопрос </w:t>
      </w:r>
      <w:bookmarkStart w:id="0" w:name="_GoBack"/>
      <w:bookmarkEnd w:id="0"/>
      <w:r w:rsidRPr="00CA1617">
        <w:rPr>
          <w:sz w:val="28"/>
          <w:szCs w:val="28"/>
        </w:rPr>
        <w:t>о потребности в данных объектах.</w:t>
      </w:r>
    </w:p>
    <w:p w:rsidR="00CA1617" w:rsidRPr="00CA1617" w:rsidRDefault="00CA1617" w:rsidP="00CA1617">
      <w:pPr>
        <w:pStyle w:val="a3"/>
        <w:autoSpaceDE w:val="0"/>
        <w:autoSpaceDN w:val="0"/>
        <w:spacing w:line="360" w:lineRule="exact"/>
        <w:ind w:left="0" w:firstLine="458"/>
        <w:jc w:val="both"/>
        <w:rPr>
          <w:sz w:val="28"/>
          <w:szCs w:val="28"/>
        </w:rPr>
      </w:pPr>
      <w:r w:rsidRPr="00CA1617">
        <w:rPr>
          <w:sz w:val="28"/>
          <w:szCs w:val="28"/>
        </w:rPr>
        <w:t>Также в ходе проверок выявлено 52 объекта</w:t>
      </w:r>
      <w:r>
        <w:rPr>
          <w:sz w:val="28"/>
          <w:szCs w:val="28"/>
        </w:rPr>
        <w:t xml:space="preserve"> </w:t>
      </w:r>
      <w:r w:rsidRPr="00CA1617">
        <w:rPr>
          <w:sz w:val="28"/>
          <w:szCs w:val="28"/>
        </w:rPr>
        <w:t>недвижимого имущества</w:t>
      </w:r>
      <w:r>
        <w:rPr>
          <w:sz w:val="28"/>
          <w:szCs w:val="28"/>
        </w:rPr>
        <w:br/>
      </w:r>
      <w:r w:rsidRPr="00CA1617">
        <w:rPr>
          <w:sz w:val="28"/>
          <w:szCs w:val="28"/>
        </w:rPr>
        <w:t xml:space="preserve"> и 3 земельных участка, неиспользуемых организациями.</w:t>
      </w:r>
    </w:p>
    <w:p w:rsidR="00CA1617" w:rsidRPr="00CA1617" w:rsidRDefault="00CA1617" w:rsidP="00CA1617">
      <w:pPr>
        <w:pStyle w:val="a3"/>
        <w:autoSpaceDE w:val="0"/>
        <w:autoSpaceDN w:val="0"/>
        <w:spacing w:line="360" w:lineRule="exact"/>
        <w:ind w:left="0" w:firstLine="458"/>
        <w:jc w:val="both"/>
        <w:rPr>
          <w:sz w:val="28"/>
          <w:szCs w:val="28"/>
        </w:rPr>
      </w:pPr>
      <w:r w:rsidRPr="00CA1617">
        <w:rPr>
          <w:sz w:val="28"/>
          <w:szCs w:val="28"/>
        </w:rPr>
        <w:t>Кроме того, в ходе проверок выявлено 15 объектов недвижимого имущества, находящихся в ветхом состоянии и подлежащих списанию.</w:t>
      </w:r>
    </w:p>
    <w:p w:rsidR="00C53D31" w:rsidRPr="00CA1617" w:rsidRDefault="00CA1617" w:rsidP="00CA1617">
      <w:pPr>
        <w:pStyle w:val="a3"/>
        <w:autoSpaceDE w:val="0"/>
        <w:autoSpaceDN w:val="0"/>
        <w:spacing w:line="360" w:lineRule="exact"/>
        <w:ind w:left="0" w:firstLine="458"/>
        <w:jc w:val="both"/>
        <w:rPr>
          <w:sz w:val="28"/>
          <w:szCs w:val="28"/>
        </w:rPr>
      </w:pPr>
      <w:r w:rsidRPr="00CA1617">
        <w:rPr>
          <w:sz w:val="28"/>
          <w:szCs w:val="28"/>
          <w:lang w:eastAsia="en-US"/>
        </w:rPr>
        <w:t xml:space="preserve">По результатам проверок в связи с нарушением порядка распоряжения имуществом, находящимся в государственной собственности Пермского края, в 2018 году в отношении должностных и юридических лиц составлено 23 протокола о совершении административного правонарушения. Назначены штрафы в сумме 80 000 руб., 2 устных замечания и 1 дисциплинарное </w:t>
      </w:r>
      <w:proofErr w:type="gramStart"/>
      <w:r w:rsidRPr="00CA1617">
        <w:rPr>
          <w:sz w:val="28"/>
          <w:szCs w:val="28"/>
          <w:lang w:eastAsia="en-US"/>
        </w:rPr>
        <w:t>взыскание.</w:t>
      </w:r>
      <w:proofErr w:type="gramEnd"/>
    </w:p>
    <w:sectPr w:rsidR="00C53D31" w:rsidRPr="00CA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A4"/>
    <w:rsid w:val="001D4BA4"/>
    <w:rsid w:val="00AB4BDA"/>
    <w:rsid w:val="00C53D31"/>
    <w:rsid w:val="00CA1617"/>
    <w:rsid w:val="00F5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A9902-08B2-4826-A45A-69D91435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BA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BA4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D4BA4"/>
    <w:pPr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D4BA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Шиманская Ольга Амирзяновна</dc:creator>
  <cp:keywords/>
  <dc:description/>
  <cp:lastModifiedBy>Шиманская Ольга Амирзяновна</cp:lastModifiedBy>
  <cp:revision>4</cp:revision>
  <dcterms:created xsi:type="dcterms:W3CDTF">2020-01-16T06:03:00Z</dcterms:created>
  <dcterms:modified xsi:type="dcterms:W3CDTF">2020-01-16T06:08:00Z</dcterms:modified>
</cp:coreProperties>
</file>