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0F3" w:rsidRDefault="00A660F3">
      <w:pPr>
        <w:pStyle w:val="ConsPlusTitlePage"/>
      </w:pPr>
      <w:bookmarkStart w:id="0" w:name="_GoBack"/>
      <w:bookmarkEnd w:id="0"/>
      <w:r>
        <w:br/>
      </w:r>
    </w:p>
    <w:p w:rsidR="00A660F3" w:rsidRDefault="00A660F3">
      <w:pPr>
        <w:pStyle w:val="ConsPlusNormal"/>
        <w:jc w:val="both"/>
        <w:outlineLvl w:val="0"/>
      </w:pPr>
    </w:p>
    <w:p w:rsidR="00A660F3" w:rsidRDefault="00A660F3">
      <w:pPr>
        <w:pStyle w:val="ConsPlusTitle"/>
        <w:jc w:val="center"/>
        <w:outlineLvl w:val="0"/>
      </w:pPr>
      <w:r>
        <w:t>МИНИСТЕРСТВО ПО УПРАВЛЕНИЮ ИМУЩЕСТВОМ</w:t>
      </w:r>
    </w:p>
    <w:p w:rsidR="00A660F3" w:rsidRDefault="00A660F3">
      <w:pPr>
        <w:pStyle w:val="ConsPlusTitle"/>
        <w:jc w:val="center"/>
      </w:pPr>
      <w:r>
        <w:t>И ГРАДОСТРОИТЕЛЬНОЙ ДЕЯТЕЛЬНОСТИ ПЕРМСКОГО КРАЯ</w:t>
      </w:r>
    </w:p>
    <w:p w:rsidR="00A660F3" w:rsidRDefault="00A660F3">
      <w:pPr>
        <w:pStyle w:val="ConsPlusTitle"/>
        <w:jc w:val="both"/>
      </w:pPr>
    </w:p>
    <w:p w:rsidR="00A660F3" w:rsidRDefault="00A660F3">
      <w:pPr>
        <w:pStyle w:val="ConsPlusTitle"/>
        <w:jc w:val="center"/>
      </w:pPr>
      <w:r>
        <w:t>ПРИКАЗ</w:t>
      </w:r>
    </w:p>
    <w:p w:rsidR="00A660F3" w:rsidRDefault="00A660F3">
      <w:pPr>
        <w:pStyle w:val="ConsPlusTitle"/>
        <w:jc w:val="center"/>
      </w:pPr>
      <w:r>
        <w:t>от 30 декабря 2020 г. N 31-02-1-4-1037</w:t>
      </w:r>
    </w:p>
    <w:p w:rsidR="00A660F3" w:rsidRDefault="00A660F3">
      <w:pPr>
        <w:pStyle w:val="ConsPlusTitle"/>
        <w:jc w:val="both"/>
      </w:pPr>
    </w:p>
    <w:p w:rsidR="00A660F3" w:rsidRDefault="00A660F3">
      <w:pPr>
        <w:pStyle w:val="ConsPlusTitle"/>
        <w:jc w:val="center"/>
      </w:pPr>
      <w:r>
        <w:t>ОБ УТВЕРЖДЕНИИ РЕГЛАМЕНТА РАБОТЫ КОМИССИИ ПО ПОДГОТОВКЕ</w:t>
      </w:r>
    </w:p>
    <w:p w:rsidR="00A660F3" w:rsidRDefault="00A660F3">
      <w:pPr>
        <w:pStyle w:val="ConsPlusTitle"/>
        <w:jc w:val="center"/>
      </w:pPr>
      <w:r>
        <w:t>ПРОЕКТА ПРАВИЛ ЗЕМЛЕПОЛЬЗОВАНИЯ И ЗАСТРОЙКИ ПЕРМСКОГО</w:t>
      </w:r>
    </w:p>
    <w:p w:rsidR="00A660F3" w:rsidRDefault="00A660F3">
      <w:pPr>
        <w:pStyle w:val="ConsPlusTitle"/>
        <w:jc w:val="center"/>
      </w:pPr>
      <w:r>
        <w:t>ГОРОДСКОГО ОКРУГА</w:t>
      </w:r>
    </w:p>
    <w:p w:rsidR="00A660F3" w:rsidRDefault="00A660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660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60F3" w:rsidRDefault="00A660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60F3" w:rsidRDefault="00A660F3">
            <w:pPr>
              <w:pStyle w:val="ConsPlusNormal"/>
              <w:jc w:val="center"/>
            </w:pPr>
            <w:r>
              <w:rPr>
                <w:color w:val="392C69"/>
              </w:rPr>
              <w:t>Список изменяющих документов</w:t>
            </w:r>
          </w:p>
          <w:p w:rsidR="00A660F3" w:rsidRDefault="00A660F3">
            <w:pPr>
              <w:pStyle w:val="ConsPlusNormal"/>
              <w:jc w:val="center"/>
            </w:pPr>
            <w:r>
              <w:rPr>
                <w:color w:val="392C69"/>
              </w:rPr>
              <w:t>(в ред. Приказов Министерства по управлению имуществом и градостроительной</w:t>
            </w:r>
          </w:p>
          <w:p w:rsidR="00A660F3" w:rsidRDefault="00A660F3">
            <w:pPr>
              <w:pStyle w:val="ConsPlusNormal"/>
              <w:jc w:val="center"/>
            </w:pPr>
            <w:r>
              <w:rPr>
                <w:color w:val="392C69"/>
              </w:rPr>
              <w:t xml:space="preserve">деятельности Пермского края от 04.02.2021 </w:t>
            </w:r>
            <w:hyperlink r:id="rId4">
              <w:r>
                <w:rPr>
                  <w:color w:val="0000FF"/>
                </w:rPr>
                <w:t>N 31-02-1-4-120</w:t>
              </w:r>
            </w:hyperlink>
            <w:r>
              <w:rPr>
                <w:color w:val="392C69"/>
              </w:rPr>
              <w:t>,</w:t>
            </w:r>
          </w:p>
          <w:p w:rsidR="00A660F3" w:rsidRDefault="00A660F3">
            <w:pPr>
              <w:pStyle w:val="ConsPlusNormal"/>
              <w:jc w:val="center"/>
            </w:pPr>
            <w:r>
              <w:rPr>
                <w:color w:val="392C69"/>
              </w:rPr>
              <w:t xml:space="preserve">от 20.09.2021 </w:t>
            </w:r>
            <w:hyperlink r:id="rId5">
              <w:r>
                <w:rPr>
                  <w:color w:val="0000FF"/>
                </w:rPr>
                <w:t>N 31-02-1-4-1524</w:t>
              </w:r>
            </w:hyperlink>
            <w:r>
              <w:rPr>
                <w:color w:val="392C69"/>
              </w:rPr>
              <w:t xml:space="preserve">, от 19.04.2022 </w:t>
            </w:r>
            <w:hyperlink r:id="rId6">
              <w:r>
                <w:rPr>
                  <w:color w:val="0000FF"/>
                </w:rPr>
                <w:t>N 31-02-1-4-673</w:t>
              </w:r>
            </w:hyperlink>
            <w:r>
              <w:rPr>
                <w:color w:val="392C69"/>
              </w:rPr>
              <w:t>,</w:t>
            </w:r>
          </w:p>
          <w:p w:rsidR="00A660F3" w:rsidRDefault="00A660F3">
            <w:pPr>
              <w:pStyle w:val="ConsPlusNormal"/>
              <w:jc w:val="center"/>
            </w:pPr>
            <w:r>
              <w:rPr>
                <w:color w:val="392C69"/>
              </w:rPr>
              <w:t xml:space="preserve">с изм., внесенными </w:t>
            </w:r>
            <w:hyperlink r:id="rId7">
              <w:r>
                <w:rPr>
                  <w:color w:val="0000FF"/>
                </w:rPr>
                <w:t>решением</w:t>
              </w:r>
            </w:hyperlink>
            <w:r>
              <w:rPr>
                <w:color w:val="392C69"/>
              </w:rPr>
              <w:t xml:space="preserve"> Пермского краевого суда</w:t>
            </w:r>
          </w:p>
          <w:p w:rsidR="00A660F3" w:rsidRDefault="00A660F3">
            <w:pPr>
              <w:pStyle w:val="ConsPlusNormal"/>
              <w:jc w:val="center"/>
            </w:pPr>
            <w:r>
              <w:rPr>
                <w:color w:val="392C69"/>
              </w:rPr>
              <w:t>от 09.11.2021 N 3а-947/2021)</w:t>
            </w: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r>
    </w:tbl>
    <w:p w:rsidR="00A660F3" w:rsidRDefault="00A660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660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60F3" w:rsidRDefault="00A660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60F3" w:rsidRDefault="00A660F3">
            <w:pPr>
              <w:pStyle w:val="ConsPlusNormal"/>
              <w:jc w:val="both"/>
            </w:pPr>
            <w:hyperlink r:id="rId8">
              <w:r>
                <w:rPr>
                  <w:color w:val="0000FF"/>
                </w:rPr>
                <w:t>Приказом</w:t>
              </w:r>
            </w:hyperlink>
            <w:r>
              <w:rPr>
                <w:color w:val="392C69"/>
              </w:rPr>
              <w:t xml:space="preserve"> Министерства по управлению имуществом и градостроительной деятельности Пермского края от 04.02.2021 N 31-02-1-4-120 слова "Постановлением Правительства Пермского края от ________ N ___" заменены словами "распоряжением Правительства Пермского края от 30.12.2020 N 362-рп "Об утверждении состава и Порядка деятельности комиссии по подготовке проекта правил землепользования и застройки Пермского городского округа".</w:t>
            </w: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r>
    </w:tbl>
    <w:p w:rsidR="00A660F3" w:rsidRDefault="00A660F3">
      <w:pPr>
        <w:pStyle w:val="ConsPlusNormal"/>
        <w:spacing w:before="260"/>
        <w:ind w:firstLine="540"/>
        <w:jc w:val="both"/>
      </w:pPr>
      <w:r>
        <w:t xml:space="preserve">В соответствии с Градостроительным </w:t>
      </w:r>
      <w:hyperlink r:id="rId9">
        <w:r>
          <w:rPr>
            <w:color w:val="0000FF"/>
          </w:rPr>
          <w:t>кодексом</w:t>
        </w:r>
      </w:hyperlink>
      <w:r>
        <w:t xml:space="preserve"> Российской Федерации, </w:t>
      </w:r>
      <w:hyperlink r:id="rId10">
        <w:r>
          <w:rPr>
            <w:color w:val="0000FF"/>
          </w:rPr>
          <w:t>Законом</w:t>
        </w:r>
      </w:hyperlink>
      <w:r>
        <w:t xml:space="preserve"> Пермского края от 14 сентября 2011 г. N 805-ПК "О градостроительной деятельности в Пермском крае", </w:t>
      </w:r>
      <w:hyperlink r:id="rId11">
        <w:r>
          <w:rPr>
            <w:color w:val="0000FF"/>
          </w:rPr>
          <w:t>Законом</w:t>
        </w:r>
      </w:hyperlink>
      <w:r>
        <w:t xml:space="preserve"> Пермского края от 7 декабря 2020 года N 603-ПК "О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"О градостроительной деятельности в Пермском крае", </w:t>
      </w:r>
      <w:hyperlink r:id="rId12">
        <w:r>
          <w:rPr>
            <w:color w:val="0000FF"/>
          </w:rPr>
          <w:t>Постановлением</w:t>
        </w:r>
      </w:hyperlink>
      <w:r>
        <w:t xml:space="preserve"> Правительства Пермского края от 30 декабря 2020 г. N 362-рп "Об утверждении Порядка деятельности и состава комиссии по подготовке проекта правил землепользования и застройки Пермского городского округа" приказываю:</w:t>
      </w:r>
    </w:p>
    <w:p w:rsidR="00A660F3" w:rsidRDefault="00A660F3">
      <w:pPr>
        <w:pStyle w:val="ConsPlusNormal"/>
        <w:jc w:val="both"/>
      </w:pPr>
    </w:p>
    <w:p w:rsidR="00A660F3" w:rsidRDefault="00A660F3">
      <w:pPr>
        <w:pStyle w:val="ConsPlusNormal"/>
        <w:ind w:firstLine="540"/>
        <w:jc w:val="both"/>
      </w:pPr>
      <w:r>
        <w:t xml:space="preserve">1. Утвердить прилагаемый </w:t>
      </w:r>
      <w:hyperlink w:anchor="P39">
        <w:r>
          <w:rPr>
            <w:color w:val="0000FF"/>
          </w:rPr>
          <w:t>Регламент</w:t>
        </w:r>
      </w:hyperlink>
      <w:r>
        <w:t xml:space="preserve"> работы комиссии по подготовке проекта правил землепользования и застройки Пермского городского округа.</w:t>
      </w:r>
    </w:p>
    <w:p w:rsidR="00A660F3" w:rsidRDefault="00A660F3">
      <w:pPr>
        <w:pStyle w:val="ConsPlusNormal"/>
        <w:spacing w:before="200"/>
        <w:ind w:firstLine="540"/>
        <w:jc w:val="both"/>
      </w:pPr>
      <w:r>
        <w:t>2. Настоящий Приказ вступает в силу с 1 января 2021 года, но не ранее чем через десять дней после дня его официального опубликования.</w:t>
      </w:r>
    </w:p>
    <w:p w:rsidR="00A660F3" w:rsidRDefault="00A660F3">
      <w:pPr>
        <w:pStyle w:val="ConsPlusNormal"/>
        <w:spacing w:before="200"/>
        <w:ind w:firstLine="540"/>
        <w:jc w:val="both"/>
      </w:pPr>
      <w:r>
        <w:t>3. Контроль за исполнением приказа возложить на заместителя министра по управлению имуществом и градостроительной деятельности Пермского края.</w:t>
      </w:r>
    </w:p>
    <w:p w:rsidR="00A660F3" w:rsidRDefault="00A660F3">
      <w:pPr>
        <w:pStyle w:val="ConsPlusNormal"/>
        <w:jc w:val="both"/>
      </w:pPr>
      <w:r>
        <w:t xml:space="preserve">(в ред. </w:t>
      </w:r>
      <w:hyperlink r:id="rId13">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jc w:val="both"/>
      </w:pPr>
    </w:p>
    <w:p w:rsidR="00A660F3" w:rsidRDefault="00A660F3">
      <w:pPr>
        <w:pStyle w:val="ConsPlusNormal"/>
        <w:jc w:val="right"/>
      </w:pPr>
      <w:proofErr w:type="spellStart"/>
      <w:r>
        <w:t>И.о</w:t>
      </w:r>
      <w:proofErr w:type="spellEnd"/>
      <w:r>
        <w:t>. министра</w:t>
      </w:r>
    </w:p>
    <w:p w:rsidR="00A660F3" w:rsidRDefault="00A660F3">
      <w:pPr>
        <w:pStyle w:val="ConsPlusNormal"/>
        <w:jc w:val="right"/>
      </w:pPr>
      <w:r>
        <w:t>Л.Г.ВЕДЕРНИКОВА</w:t>
      </w: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right"/>
        <w:outlineLvl w:val="0"/>
      </w:pPr>
      <w:r>
        <w:t>УТВЕРЖДЕН</w:t>
      </w:r>
    </w:p>
    <w:p w:rsidR="00A660F3" w:rsidRDefault="00A660F3">
      <w:pPr>
        <w:pStyle w:val="ConsPlusNormal"/>
        <w:jc w:val="right"/>
      </w:pPr>
      <w:r>
        <w:t>Приказом</w:t>
      </w:r>
    </w:p>
    <w:p w:rsidR="00A660F3" w:rsidRDefault="00A660F3">
      <w:pPr>
        <w:pStyle w:val="ConsPlusNormal"/>
        <w:jc w:val="right"/>
      </w:pPr>
      <w:r>
        <w:t>Министерства по управлению</w:t>
      </w:r>
    </w:p>
    <w:p w:rsidR="00A660F3" w:rsidRDefault="00A660F3">
      <w:pPr>
        <w:pStyle w:val="ConsPlusNormal"/>
        <w:jc w:val="right"/>
      </w:pPr>
      <w:r>
        <w:t>имуществом и градостроительной</w:t>
      </w:r>
    </w:p>
    <w:p w:rsidR="00A660F3" w:rsidRDefault="00A660F3">
      <w:pPr>
        <w:pStyle w:val="ConsPlusNormal"/>
        <w:jc w:val="right"/>
      </w:pPr>
      <w:r>
        <w:t>деятельности Пермского края</w:t>
      </w:r>
    </w:p>
    <w:p w:rsidR="00A660F3" w:rsidRDefault="00A660F3">
      <w:pPr>
        <w:pStyle w:val="ConsPlusNormal"/>
        <w:jc w:val="right"/>
      </w:pPr>
      <w:r>
        <w:t>от 30.12.2020 N 31-02-1-4-1037</w:t>
      </w:r>
    </w:p>
    <w:p w:rsidR="00A660F3" w:rsidRDefault="00A660F3">
      <w:pPr>
        <w:pStyle w:val="ConsPlusNormal"/>
        <w:jc w:val="both"/>
      </w:pPr>
    </w:p>
    <w:p w:rsidR="00A660F3" w:rsidRDefault="00A660F3">
      <w:pPr>
        <w:pStyle w:val="ConsPlusTitle"/>
        <w:jc w:val="center"/>
      </w:pPr>
      <w:bookmarkStart w:id="1" w:name="P39"/>
      <w:bookmarkEnd w:id="1"/>
      <w:r>
        <w:lastRenderedPageBreak/>
        <w:t>РЕГЛАМЕНТ</w:t>
      </w:r>
    </w:p>
    <w:p w:rsidR="00A660F3" w:rsidRDefault="00A660F3">
      <w:pPr>
        <w:pStyle w:val="ConsPlusTitle"/>
        <w:jc w:val="center"/>
      </w:pPr>
      <w:r>
        <w:t>РАБОТЫ КОМИССИИ ПО ПОДГОТОВКЕ ПРОЕКТА ПРАВИЛ</w:t>
      </w:r>
    </w:p>
    <w:p w:rsidR="00A660F3" w:rsidRDefault="00A660F3">
      <w:pPr>
        <w:pStyle w:val="ConsPlusTitle"/>
        <w:jc w:val="center"/>
      </w:pPr>
      <w:r>
        <w:t>ЗЕМЛЕПОЛЬЗОВАНИЯ И ЗАСТРОЙКИ ПЕРМСКОГО ГОРОДСКОГО ОКРУГА</w:t>
      </w:r>
    </w:p>
    <w:p w:rsidR="00A660F3" w:rsidRDefault="00A660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660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60F3" w:rsidRDefault="00A660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60F3" w:rsidRDefault="00A660F3">
            <w:pPr>
              <w:pStyle w:val="ConsPlusNormal"/>
              <w:jc w:val="center"/>
            </w:pPr>
            <w:r>
              <w:rPr>
                <w:color w:val="392C69"/>
              </w:rPr>
              <w:t>Список изменяющих документов</w:t>
            </w:r>
          </w:p>
          <w:p w:rsidR="00A660F3" w:rsidRDefault="00A660F3">
            <w:pPr>
              <w:pStyle w:val="ConsPlusNormal"/>
              <w:jc w:val="center"/>
            </w:pPr>
            <w:r>
              <w:rPr>
                <w:color w:val="392C69"/>
              </w:rPr>
              <w:t>(в ред. Приказов Министерства по управлению имуществом и градостроительной</w:t>
            </w:r>
          </w:p>
          <w:p w:rsidR="00A660F3" w:rsidRDefault="00A660F3">
            <w:pPr>
              <w:pStyle w:val="ConsPlusNormal"/>
              <w:jc w:val="center"/>
            </w:pPr>
            <w:r>
              <w:rPr>
                <w:color w:val="392C69"/>
              </w:rPr>
              <w:t xml:space="preserve">деятельности Пермского края от 04.02.2021 </w:t>
            </w:r>
            <w:hyperlink r:id="rId14">
              <w:r>
                <w:rPr>
                  <w:color w:val="0000FF"/>
                </w:rPr>
                <w:t>N 31-02-1-4-120</w:t>
              </w:r>
            </w:hyperlink>
            <w:r>
              <w:rPr>
                <w:color w:val="392C69"/>
              </w:rPr>
              <w:t>,</w:t>
            </w:r>
          </w:p>
          <w:p w:rsidR="00A660F3" w:rsidRDefault="00A660F3">
            <w:pPr>
              <w:pStyle w:val="ConsPlusNormal"/>
              <w:jc w:val="center"/>
            </w:pPr>
            <w:r>
              <w:rPr>
                <w:color w:val="392C69"/>
              </w:rPr>
              <w:t xml:space="preserve">от 20.09.2021 </w:t>
            </w:r>
            <w:hyperlink r:id="rId15">
              <w:r>
                <w:rPr>
                  <w:color w:val="0000FF"/>
                </w:rPr>
                <w:t>N 31-02-1-4-1524</w:t>
              </w:r>
            </w:hyperlink>
            <w:r>
              <w:rPr>
                <w:color w:val="392C69"/>
              </w:rPr>
              <w:t xml:space="preserve">, от 19.04.2022 </w:t>
            </w:r>
            <w:hyperlink r:id="rId16">
              <w:r>
                <w:rPr>
                  <w:color w:val="0000FF"/>
                </w:rPr>
                <w:t>N 31-02-1-4-673</w:t>
              </w:r>
            </w:hyperlink>
            <w:r>
              <w:rPr>
                <w:color w:val="392C69"/>
              </w:rPr>
              <w:t>,</w:t>
            </w:r>
          </w:p>
          <w:p w:rsidR="00A660F3" w:rsidRDefault="00A660F3">
            <w:pPr>
              <w:pStyle w:val="ConsPlusNormal"/>
              <w:jc w:val="center"/>
            </w:pPr>
            <w:r>
              <w:rPr>
                <w:color w:val="392C69"/>
              </w:rPr>
              <w:t xml:space="preserve">с изм., внесенными </w:t>
            </w:r>
            <w:hyperlink r:id="rId17">
              <w:r>
                <w:rPr>
                  <w:color w:val="0000FF"/>
                </w:rPr>
                <w:t>решением</w:t>
              </w:r>
            </w:hyperlink>
            <w:r>
              <w:rPr>
                <w:color w:val="392C69"/>
              </w:rPr>
              <w:t xml:space="preserve"> Пермского краевого суда</w:t>
            </w:r>
          </w:p>
          <w:p w:rsidR="00A660F3" w:rsidRDefault="00A660F3">
            <w:pPr>
              <w:pStyle w:val="ConsPlusNormal"/>
              <w:jc w:val="center"/>
            </w:pPr>
            <w:r>
              <w:rPr>
                <w:color w:val="392C69"/>
              </w:rPr>
              <w:t>от 09.11.2021 N 3а-947/2021)</w:t>
            </w: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r>
    </w:tbl>
    <w:p w:rsidR="00A660F3" w:rsidRDefault="00A660F3">
      <w:pPr>
        <w:pStyle w:val="ConsPlusNormal"/>
        <w:jc w:val="both"/>
      </w:pPr>
    </w:p>
    <w:p w:rsidR="00A660F3" w:rsidRDefault="00A660F3">
      <w:pPr>
        <w:pStyle w:val="ConsPlusTitle"/>
        <w:jc w:val="center"/>
        <w:outlineLvl w:val="1"/>
      </w:pPr>
      <w:r>
        <w:t>I. Общие положения</w:t>
      </w:r>
    </w:p>
    <w:p w:rsidR="00A660F3" w:rsidRDefault="00A660F3">
      <w:pPr>
        <w:pStyle w:val="ConsPlusNormal"/>
        <w:jc w:val="both"/>
      </w:pPr>
    </w:p>
    <w:p w:rsidR="00A660F3" w:rsidRDefault="00A660F3">
      <w:pPr>
        <w:pStyle w:val="ConsPlusNormal"/>
        <w:ind w:firstLine="540"/>
        <w:jc w:val="both"/>
      </w:pPr>
      <w:r>
        <w:t>1.1. Настоящий Регламент работы комиссии по подготовке проекта правил землепользования и застройки Пермского городского округа (далее - Регламент, Комиссия) разработан в целях обеспечения деятельности Комиссии и ее взаимодействия с Министерством по управлению имуществом и градостроительной деятельности Пермского края (далее - Уполномоченный орган), иными органами государственной власти, органами местного самоуправления Пермского городского округа, подведомственным Уполномоченному органу учреждением - государственным казенным учреждением Пермского края "Институт регионального и городского планирования" (далее - Институт), иными организациями и заинтересованными лицами в рамках осуществления своих функций.</w:t>
      </w:r>
    </w:p>
    <w:p w:rsidR="00A660F3" w:rsidRDefault="00A660F3">
      <w:pPr>
        <w:pStyle w:val="ConsPlusNormal"/>
        <w:spacing w:before="200"/>
        <w:ind w:firstLine="540"/>
        <w:jc w:val="both"/>
      </w:pPr>
      <w:r>
        <w:t>1.2. Настоящий Регламент регулирует деятельность Комиссии по:</w:t>
      </w:r>
    </w:p>
    <w:p w:rsidR="00A660F3" w:rsidRDefault="00A660F3">
      <w:pPr>
        <w:pStyle w:val="ConsPlusNormal"/>
        <w:spacing w:before="200"/>
        <w:ind w:firstLine="540"/>
        <w:jc w:val="both"/>
      </w:pPr>
      <w:r>
        <w:t>обеспечению подготовки проекта правил землепользования и застройки Пермского городского округа (далее - Правила);</w:t>
      </w:r>
    </w:p>
    <w:p w:rsidR="00A660F3" w:rsidRDefault="00A660F3">
      <w:pPr>
        <w:pStyle w:val="ConsPlusNormal"/>
        <w:spacing w:before="200"/>
        <w:ind w:firstLine="540"/>
        <w:jc w:val="both"/>
      </w:pPr>
      <w:r>
        <w:t>регистрации предложений, заявлений заинтересованных лиц о внесении изменений в Правила;</w:t>
      </w:r>
    </w:p>
    <w:p w:rsidR="00A660F3" w:rsidRDefault="00A660F3">
      <w:pPr>
        <w:pStyle w:val="ConsPlusNormal"/>
        <w:spacing w:before="200"/>
        <w:ind w:firstLine="540"/>
        <w:jc w:val="both"/>
      </w:pPr>
      <w:r>
        <w:t>рассмотрению предложений заинтересованных лиц о внесении изменений в Правила;</w:t>
      </w:r>
    </w:p>
    <w:p w:rsidR="00A660F3" w:rsidRDefault="00A660F3">
      <w:pPr>
        <w:pStyle w:val="ConsPlusNormal"/>
        <w:spacing w:before="200"/>
        <w:ind w:firstLine="540"/>
        <w:jc w:val="both"/>
      </w:pPr>
      <w:r>
        <w:t>рассмотрению заявлений заинтересованных лиц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A660F3" w:rsidRDefault="00A660F3">
      <w:pPr>
        <w:pStyle w:val="ConsPlusNormal"/>
        <w:jc w:val="both"/>
      </w:pPr>
      <w:r>
        <w:t xml:space="preserve">(в ред. </w:t>
      </w:r>
      <w:hyperlink r:id="rId18">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t>иным вопросам, относящимся к функциям Комиссии.</w:t>
      </w:r>
    </w:p>
    <w:p w:rsidR="00A660F3" w:rsidRDefault="00A660F3">
      <w:pPr>
        <w:pStyle w:val="ConsPlusNormal"/>
        <w:spacing w:before="200"/>
        <w:ind w:firstLine="540"/>
        <w:jc w:val="both"/>
      </w:pPr>
      <w:r>
        <w:t>1.3. Комиссия в своей деятельности использует бланк и штамп Комиссии.</w:t>
      </w:r>
    </w:p>
    <w:p w:rsidR="00A660F3" w:rsidRDefault="00A660F3">
      <w:pPr>
        <w:pStyle w:val="ConsPlusNormal"/>
        <w:spacing w:before="200"/>
        <w:ind w:firstLine="540"/>
        <w:jc w:val="both"/>
      </w:pPr>
      <w:r>
        <w:t>1.4. Секретарь Комиссии для заседания Комиссии формирует повестку заседания Комиссии и направляет ее на утверждение председателю Комиссии или его заместителю, информирует членов Комиссии, в том числе посредством телефонной связи, о повестке заседания и направляет материалы, установленные Регламентом, на адрес электронной почты членов Комиссии не позднее чем за два рабочих дня до дня проведения заседания Комиссии.</w:t>
      </w:r>
    </w:p>
    <w:p w:rsidR="00A660F3" w:rsidRDefault="00A660F3">
      <w:pPr>
        <w:pStyle w:val="ConsPlusNormal"/>
        <w:spacing w:before="200"/>
        <w:ind w:firstLine="540"/>
        <w:jc w:val="both"/>
      </w:pPr>
      <w:r>
        <w:t>1.5. Протокол заседания Комиссии подписывается председателем и секретарем Комиссии в срок не позднее 2 рабочих дней с даты проведения заседания Комиссии.</w:t>
      </w:r>
    </w:p>
    <w:p w:rsidR="00A660F3" w:rsidRDefault="00A660F3">
      <w:pPr>
        <w:pStyle w:val="ConsPlusNormal"/>
        <w:spacing w:before="200"/>
        <w:ind w:firstLine="540"/>
        <w:jc w:val="both"/>
      </w:pPr>
      <w:r>
        <w:t>1.6. Заключения с рекомендациями Комиссии подписываются председателем Комиссии и направляются секретарем Комиссии в Уполномоченный орган или Администрацию в сроки, установленные данным Регламентом.</w:t>
      </w:r>
    </w:p>
    <w:p w:rsidR="00A660F3" w:rsidRDefault="00A660F3">
      <w:pPr>
        <w:pStyle w:val="ConsPlusNormal"/>
        <w:spacing w:before="200"/>
        <w:ind w:firstLine="540"/>
        <w:jc w:val="both"/>
      </w:pPr>
      <w:r>
        <w:t xml:space="preserve">1.7. Уполномоченный орган обеспечивает хранение документов, образующихся по вопросам деятельности Комиссии, в соответствии с </w:t>
      </w:r>
      <w:hyperlink r:id="rId19">
        <w:r>
          <w:rPr>
            <w:color w:val="0000FF"/>
          </w:rPr>
          <w:t>Приказом</w:t>
        </w:r>
      </w:hyperlink>
      <w:r>
        <w:t xml:space="preserve"> </w:t>
      </w:r>
      <w:proofErr w:type="spellStart"/>
      <w:r>
        <w:t>Росархива</w:t>
      </w:r>
      <w:proofErr w:type="spellEnd"/>
      <w:r>
        <w:t xml:space="preserve">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A660F3" w:rsidRDefault="00A660F3">
      <w:pPr>
        <w:pStyle w:val="ConsPlusNormal"/>
        <w:jc w:val="both"/>
      </w:pPr>
    </w:p>
    <w:p w:rsidR="00A660F3" w:rsidRDefault="00A660F3">
      <w:pPr>
        <w:pStyle w:val="ConsPlusTitle"/>
        <w:jc w:val="center"/>
        <w:outlineLvl w:val="1"/>
      </w:pPr>
      <w:r>
        <w:lastRenderedPageBreak/>
        <w:t>II. Регистрация поступивших в Комиссию предложений,</w:t>
      </w:r>
    </w:p>
    <w:p w:rsidR="00A660F3" w:rsidRDefault="00A660F3">
      <w:pPr>
        <w:pStyle w:val="ConsPlusTitle"/>
        <w:jc w:val="center"/>
      </w:pPr>
      <w:r>
        <w:t>заявлений заинтересованных лиц о внесении изменений</w:t>
      </w:r>
    </w:p>
    <w:p w:rsidR="00A660F3" w:rsidRDefault="00A660F3">
      <w:pPr>
        <w:pStyle w:val="ConsPlusTitle"/>
        <w:jc w:val="center"/>
      </w:pPr>
      <w:r>
        <w:t>в Правила, о предоставлении разрешений на условно</w:t>
      </w:r>
    </w:p>
    <w:p w:rsidR="00A660F3" w:rsidRDefault="00A660F3">
      <w:pPr>
        <w:pStyle w:val="ConsPlusTitle"/>
        <w:jc w:val="center"/>
      </w:pPr>
      <w:r>
        <w:t>разрешенный вид использования земельного участка или объекта</w:t>
      </w:r>
    </w:p>
    <w:p w:rsidR="00A660F3" w:rsidRDefault="00A660F3">
      <w:pPr>
        <w:pStyle w:val="ConsPlusTitle"/>
        <w:jc w:val="center"/>
      </w:pPr>
      <w:r>
        <w:t>капитального строительства, о предоставлении разрешений</w:t>
      </w:r>
    </w:p>
    <w:p w:rsidR="00A660F3" w:rsidRDefault="00A660F3">
      <w:pPr>
        <w:pStyle w:val="ConsPlusTitle"/>
        <w:jc w:val="center"/>
      </w:pPr>
      <w:r>
        <w:t>на отклонение от предельных параметров разрешенного</w:t>
      </w:r>
    </w:p>
    <w:p w:rsidR="00A660F3" w:rsidRDefault="00A660F3">
      <w:pPr>
        <w:pStyle w:val="ConsPlusTitle"/>
        <w:jc w:val="center"/>
      </w:pPr>
      <w:r>
        <w:t>строительства, реконструкции объектов капитального</w:t>
      </w:r>
    </w:p>
    <w:p w:rsidR="00A660F3" w:rsidRDefault="00A660F3">
      <w:pPr>
        <w:pStyle w:val="ConsPlusTitle"/>
        <w:jc w:val="center"/>
      </w:pPr>
      <w:r>
        <w:t>строительства</w:t>
      </w:r>
    </w:p>
    <w:p w:rsidR="00A660F3" w:rsidRDefault="00A660F3">
      <w:pPr>
        <w:pStyle w:val="ConsPlusNormal"/>
        <w:jc w:val="both"/>
      </w:pPr>
    </w:p>
    <w:p w:rsidR="00A660F3" w:rsidRDefault="00A660F3">
      <w:pPr>
        <w:pStyle w:val="ConsPlusNormal"/>
        <w:ind w:firstLine="540"/>
        <w:jc w:val="both"/>
      </w:pPr>
      <w:r>
        <w:t xml:space="preserve">2.1. Предложения, заявления о внесении изменений в Правила,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 заинтересованные лица, определенные </w:t>
      </w:r>
      <w:hyperlink r:id="rId20">
        <w:r>
          <w:rPr>
            <w:color w:val="0000FF"/>
          </w:rPr>
          <w:t>частью 3 статьи 33</w:t>
        </w:r>
      </w:hyperlink>
      <w:r>
        <w:t xml:space="preserve">, </w:t>
      </w:r>
      <w:hyperlink r:id="rId21">
        <w:r>
          <w:rPr>
            <w:color w:val="0000FF"/>
          </w:rPr>
          <w:t>частью 1 статьи 39</w:t>
        </w:r>
      </w:hyperlink>
      <w:r>
        <w:t xml:space="preserve">, </w:t>
      </w:r>
      <w:hyperlink r:id="rId22">
        <w:r>
          <w:rPr>
            <w:color w:val="0000FF"/>
          </w:rPr>
          <w:t>частями 1</w:t>
        </w:r>
      </w:hyperlink>
      <w:r>
        <w:t xml:space="preserve">, </w:t>
      </w:r>
      <w:hyperlink r:id="rId23">
        <w:r>
          <w:rPr>
            <w:color w:val="0000FF"/>
          </w:rPr>
          <w:t>1.1 статьи 40</w:t>
        </w:r>
      </w:hyperlink>
      <w:r>
        <w:t xml:space="preserve"> Градостроительного кодекса Российской Федерации (далее - </w:t>
      </w:r>
      <w:proofErr w:type="spellStart"/>
      <w:r>
        <w:t>ГрК</w:t>
      </w:r>
      <w:proofErr w:type="spellEnd"/>
      <w:r>
        <w:t xml:space="preserve"> РФ), направляют на имя председателя Комиссии по форме согласно </w:t>
      </w:r>
      <w:hyperlink w:anchor="P211">
        <w:r>
          <w:rPr>
            <w:color w:val="0000FF"/>
          </w:rPr>
          <w:t>приложениям 1</w:t>
        </w:r>
      </w:hyperlink>
      <w:r>
        <w:t xml:space="preserve">, </w:t>
      </w:r>
      <w:hyperlink w:anchor="P281">
        <w:r>
          <w:rPr>
            <w:color w:val="0000FF"/>
          </w:rPr>
          <w:t>2</w:t>
        </w:r>
      </w:hyperlink>
      <w:r>
        <w:t xml:space="preserve">, </w:t>
      </w:r>
      <w:hyperlink w:anchor="P353">
        <w:r>
          <w:rPr>
            <w:color w:val="0000FF"/>
          </w:rPr>
          <w:t>3</w:t>
        </w:r>
      </w:hyperlink>
      <w:r>
        <w:t xml:space="preserve"> к Регламенту одним из следующих способов:</w:t>
      </w:r>
    </w:p>
    <w:p w:rsidR="00A660F3" w:rsidRDefault="00A660F3">
      <w:pPr>
        <w:pStyle w:val="ConsPlusNormal"/>
        <w:jc w:val="both"/>
      </w:pPr>
      <w:r>
        <w:t xml:space="preserve">(в ред. </w:t>
      </w:r>
      <w:hyperlink r:id="rId24">
        <w:r>
          <w:rPr>
            <w:color w:val="0000FF"/>
          </w:rPr>
          <w:t>Приказа</w:t>
        </w:r>
      </w:hyperlink>
      <w:r>
        <w:t xml:space="preserve"> Министерства по управлению имуществом и градостроительной деятельности Пермского края от 04.02.2021 N 31-02-1-4-120)</w:t>
      </w:r>
    </w:p>
    <w:p w:rsidR="00A660F3" w:rsidRDefault="00A660F3">
      <w:pPr>
        <w:pStyle w:val="ConsPlusNormal"/>
        <w:spacing w:before="200"/>
        <w:ind w:firstLine="540"/>
        <w:jc w:val="both"/>
      </w:pPr>
      <w:r>
        <w:t>в письменной форме путем обращения заинтересованных лиц в Уполномоченный орган по адресу его местонахождения: 614000, Пермский край, г. Пермь, ул. Сибирская, 30а;</w:t>
      </w:r>
    </w:p>
    <w:p w:rsidR="00A660F3" w:rsidRDefault="00A660F3">
      <w:pPr>
        <w:pStyle w:val="ConsPlusNormal"/>
        <w:spacing w:before="200"/>
        <w:ind w:firstLine="540"/>
        <w:jc w:val="both"/>
      </w:pPr>
      <w:r>
        <w:t>посредством почтового отправления на адрес Уполномоченного органа, указанный в абзаце втором пункта 2.1 настоящего Регламента;</w:t>
      </w:r>
    </w:p>
    <w:p w:rsidR="00A660F3" w:rsidRDefault="00A660F3">
      <w:pPr>
        <w:pStyle w:val="ConsPlusNormal"/>
        <w:spacing w:before="200"/>
        <w:ind w:firstLine="540"/>
        <w:jc w:val="both"/>
      </w:pPr>
      <w:r>
        <w:t>в электронном виде посредством электронной почты Уполномоченного органа: mizo@permkrai.ru в форме электронного документа.</w:t>
      </w:r>
    </w:p>
    <w:p w:rsidR="00A660F3" w:rsidRDefault="00A660F3">
      <w:pPr>
        <w:pStyle w:val="ConsPlusNormal"/>
        <w:spacing w:before="200"/>
        <w:ind w:firstLine="540"/>
        <w:jc w:val="both"/>
      </w:pPr>
      <w:r>
        <w:t xml:space="preserve">В случае направления заявления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 посредством электронной почты заявление направляется в форме электронного документа, подписанного электронной подписью в соответствии с требованиями Федерального </w:t>
      </w:r>
      <w:hyperlink r:id="rId25">
        <w:r>
          <w:rPr>
            <w:color w:val="0000FF"/>
          </w:rPr>
          <w:t>закона</w:t>
        </w:r>
      </w:hyperlink>
      <w:r>
        <w:t xml:space="preserve"> от 6 апреля 2011 г. N 63-ФЗ "Об электронной подписи".</w:t>
      </w:r>
    </w:p>
    <w:p w:rsidR="00A660F3" w:rsidRDefault="00A660F3">
      <w:pPr>
        <w:pStyle w:val="ConsPlusNormal"/>
        <w:jc w:val="both"/>
      </w:pPr>
      <w:r>
        <w:t xml:space="preserve">(абзац введен </w:t>
      </w:r>
      <w:hyperlink r:id="rId26">
        <w:r>
          <w:rPr>
            <w:color w:val="0000FF"/>
          </w:rPr>
          <w:t>Приказом</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2.2. Поступившие от заинтересованных лиц заявления, предложения регистрируются Уполномоченным органом в день их поступления.</w:t>
      </w:r>
    </w:p>
    <w:p w:rsidR="00A660F3" w:rsidRDefault="00A660F3">
      <w:pPr>
        <w:pStyle w:val="ConsPlusNormal"/>
        <w:spacing w:before="200"/>
        <w:ind w:firstLine="540"/>
        <w:jc w:val="both"/>
      </w:pPr>
      <w:r>
        <w:t>Уполномоченный орган в срок не позднее 1 рабочего дня со дня регистрации направляет заявление, предложение с приложенными материалами по обоснованию заявления, предложения в Институт.</w:t>
      </w:r>
    </w:p>
    <w:p w:rsidR="00A660F3" w:rsidRDefault="00A660F3">
      <w:pPr>
        <w:pStyle w:val="ConsPlusNormal"/>
        <w:jc w:val="both"/>
      </w:pPr>
      <w:r>
        <w:t xml:space="preserve">(в ред. </w:t>
      </w:r>
      <w:hyperlink r:id="rId27">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 xml:space="preserve">Институт не позднее 2 рабочих дней со дня регистрации заявления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 направляет указанное заявление в администрацию города Перми с целью соблюдения норм, предусмотренных </w:t>
      </w:r>
      <w:hyperlink r:id="rId28">
        <w:r>
          <w:rPr>
            <w:color w:val="0000FF"/>
          </w:rPr>
          <w:t>частью 4 статьи 39</w:t>
        </w:r>
      </w:hyperlink>
      <w:r>
        <w:t xml:space="preserve"> </w:t>
      </w:r>
      <w:proofErr w:type="spellStart"/>
      <w:r>
        <w:t>ГрК</w:t>
      </w:r>
      <w:proofErr w:type="spellEnd"/>
      <w:r>
        <w:t xml:space="preserve"> РФ.</w:t>
      </w:r>
    </w:p>
    <w:p w:rsidR="00A660F3" w:rsidRDefault="00A660F3">
      <w:pPr>
        <w:pStyle w:val="ConsPlusNormal"/>
        <w:jc w:val="both"/>
      </w:pPr>
      <w:r>
        <w:t xml:space="preserve">(абзац введен </w:t>
      </w:r>
      <w:hyperlink r:id="rId29">
        <w:r>
          <w:rPr>
            <w:color w:val="0000FF"/>
          </w:rPr>
          <w:t>Приказом</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bookmarkStart w:id="2" w:name="P86"/>
      <w:bookmarkEnd w:id="2"/>
      <w:r>
        <w:t>2.3. При поступлении заявлений, предложений о внесении изменений в Правила к заявлению прилагаются следующие материалы по обоснованию предложений:</w:t>
      </w:r>
    </w:p>
    <w:p w:rsidR="00A660F3" w:rsidRDefault="00A660F3">
      <w:pPr>
        <w:pStyle w:val="ConsPlusNormal"/>
        <w:spacing w:before="200"/>
        <w:ind w:firstLine="540"/>
        <w:jc w:val="both"/>
      </w:pPr>
      <w:r>
        <w:t>2.3.1. В случае предложений о внесении изменений в Правила в части процедурных норм землепользования и застройки:</w:t>
      </w:r>
    </w:p>
    <w:p w:rsidR="00A660F3" w:rsidRDefault="00A660F3">
      <w:pPr>
        <w:pStyle w:val="ConsPlusNormal"/>
        <w:spacing w:before="200"/>
        <w:ind w:firstLine="540"/>
        <w:jc w:val="both"/>
      </w:pPr>
      <w:r>
        <w:t>обоснование необходимости изменения соответствующих процедурных норм, установление которых входит в компетенцию Правительства Пермского края;</w:t>
      </w:r>
    </w:p>
    <w:p w:rsidR="00A660F3" w:rsidRDefault="00A660F3">
      <w:pPr>
        <w:pStyle w:val="ConsPlusNormal"/>
        <w:spacing w:before="200"/>
        <w:ind w:firstLine="540"/>
        <w:jc w:val="both"/>
      </w:pPr>
      <w:r>
        <w:lastRenderedPageBreak/>
        <w:t>предлагаемые формулировки соответствующих изменений.</w:t>
      </w:r>
    </w:p>
    <w:p w:rsidR="00A660F3" w:rsidRDefault="00A660F3">
      <w:pPr>
        <w:pStyle w:val="ConsPlusNormal"/>
        <w:spacing w:before="200"/>
        <w:ind w:firstLine="540"/>
        <w:jc w:val="both"/>
      </w:pPr>
      <w:r>
        <w:t>2.3.2. В случае предложений о внесении изменений в Правила в части карты градостроительного зонирования:</w:t>
      </w:r>
    </w:p>
    <w:p w:rsidR="00A660F3" w:rsidRDefault="00A660F3">
      <w:pPr>
        <w:pStyle w:val="ConsPlusNormal"/>
        <w:spacing w:before="200"/>
        <w:ind w:firstLine="540"/>
        <w:jc w:val="both"/>
      </w:pPr>
      <w:r>
        <w:t>материалы в текстовой форме и в виде карт (схем), обосновывающие необходимость изменения границ соответствующих территориальных зон, установления границ новых территориальных зон, введения новых видов территориальных зон и установления их границ;</w:t>
      </w:r>
    </w:p>
    <w:p w:rsidR="00A660F3" w:rsidRDefault="00A660F3">
      <w:pPr>
        <w:pStyle w:val="ConsPlusNormal"/>
        <w:spacing w:before="200"/>
        <w:ind w:firstLine="540"/>
        <w:jc w:val="both"/>
      </w:pPr>
      <w:r>
        <w:t>материалы в текстовой форме и в виде карт (схем) как предложения по изменению границ соответствующих территориальных зон, установлению границ новых территориальных зон, введению новых видов территориальных зон и установлению их границ;</w:t>
      </w:r>
    </w:p>
    <w:p w:rsidR="00A660F3" w:rsidRDefault="00A660F3">
      <w:pPr>
        <w:pStyle w:val="ConsPlusNormal"/>
        <w:spacing w:before="200"/>
        <w:ind w:firstLine="540"/>
        <w:jc w:val="both"/>
      </w:pPr>
      <w:r>
        <w:t>правоустанавливающие документы на объекты капитального строительства и земельный участок (при наличии).</w:t>
      </w:r>
    </w:p>
    <w:p w:rsidR="00A660F3" w:rsidRDefault="00A660F3">
      <w:pPr>
        <w:pStyle w:val="ConsPlusNormal"/>
        <w:spacing w:before="200"/>
        <w:ind w:firstLine="540"/>
        <w:jc w:val="both"/>
      </w:pPr>
      <w:r>
        <w:t>В случае предложений о внесении изменений в карту градостроительного зонирования в соответствии с установленным генеральным планом города Перми функциональным зонированием территории в качестве обосновывающих материалов представляются результаты исследований в области градостроительного проектирования в случае проведения таких исследований.</w:t>
      </w:r>
    </w:p>
    <w:p w:rsidR="00A660F3" w:rsidRDefault="00A660F3">
      <w:pPr>
        <w:pStyle w:val="ConsPlusNormal"/>
        <w:spacing w:before="200"/>
        <w:ind w:firstLine="540"/>
        <w:jc w:val="both"/>
      </w:pPr>
      <w:bookmarkStart w:id="3" w:name="P95"/>
      <w:bookmarkEnd w:id="3"/>
      <w:r>
        <w:t>2.3.3. В случае предложений о внесении изменений в Правила в части градостроительных регламентов применительно к существующим территориальным зонам:</w:t>
      </w:r>
    </w:p>
    <w:p w:rsidR="00A660F3" w:rsidRDefault="00A660F3">
      <w:pPr>
        <w:pStyle w:val="ConsPlusNormal"/>
        <w:spacing w:before="200"/>
        <w:ind w:firstLine="540"/>
        <w:jc w:val="both"/>
      </w:pPr>
      <w:r>
        <w:t>материалы в текстовой форме, обосновывающие необходимость внесения изменений в части наименования видов разрешенного использования земельных участков и объектов капитального строительства, формулировок видов разрешенного использования недвижимости и их описания;</w:t>
      </w:r>
    </w:p>
    <w:p w:rsidR="00A660F3" w:rsidRDefault="00A660F3">
      <w:pPr>
        <w:pStyle w:val="ConsPlusNormal"/>
        <w:spacing w:before="200"/>
        <w:ind w:firstLine="540"/>
        <w:jc w:val="both"/>
      </w:pPr>
      <w:r>
        <w:t>материалы в текстовой форме, обосновывающие необходимость внесения изменений в части предельных размеров (минимальных и (или) максимальных) земельных участков, предельных параметров разрешенного строительства (высота, этажность, процент застройки в пределах земельных участков, минимальные отступы от границ земельных участков, иные параметры), а также предлагаемые формулировки описания градостроительных регламентов применительно к соответствующим территориальным зонам.</w:t>
      </w:r>
    </w:p>
    <w:p w:rsidR="00A660F3" w:rsidRDefault="00A660F3">
      <w:pPr>
        <w:pStyle w:val="ConsPlusNormal"/>
        <w:spacing w:before="200"/>
        <w:ind w:firstLine="540"/>
        <w:jc w:val="both"/>
      </w:pPr>
      <w:r>
        <w:t xml:space="preserve">2.3.3.1. В случае подготовки изменений в Правила в части внесения изменений в градостроительный регламент, установленный для конкретной территориальной зоны, в отношении предельных параметров к заявлению в дополнение к информации, указанной в </w:t>
      </w:r>
      <w:hyperlink w:anchor="P95">
        <w:r>
          <w:rPr>
            <w:color w:val="0000FF"/>
          </w:rPr>
          <w:t>пункте 2.3.3</w:t>
        </w:r>
      </w:hyperlink>
      <w:r>
        <w:t xml:space="preserve"> Регламента, должны быть приложены материалы, обосновывающие возможность внесения изменений в Правила в части внесения изменений в градостроительный регламент, установленный для конкретной территориальной зоны (эскиз застройки территории, материалы визуально-ландшафтного анализа и иные материалы), в случае изменения предельных параметров объектов капитального строительства по высоте заинтересованное лицо представляет материалы, подтверждающие соблюдение технических регламентов, в том числе соблюдение требований по инсоляции. Также заинтересованное лицо вправе приложить градостроительный план земельного участка, иные документы.</w:t>
      </w:r>
    </w:p>
    <w:p w:rsidR="00A660F3" w:rsidRDefault="00A660F3">
      <w:pPr>
        <w:pStyle w:val="ConsPlusNormal"/>
        <w:spacing w:before="200"/>
        <w:ind w:firstLine="540"/>
        <w:jc w:val="both"/>
      </w:pPr>
      <w:r>
        <w:t xml:space="preserve">2.3.4. В иных случаях, определенных </w:t>
      </w:r>
      <w:hyperlink r:id="rId30">
        <w:r>
          <w:rPr>
            <w:color w:val="0000FF"/>
          </w:rPr>
          <w:t>пунктом 5 части 3 статьи 33</w:t>
        </w:r>
      </w:hyperlink>
      <w:r>
        <w:t xml:space="preserve"> </w:t>
      </w:r>
      <w:proofErr w:type="spellStart"/>
      <w:r>
        <w:t>ГрК</w:t>
      </w:r>
      <w:proofErr w:type="spellEnd"/>
      <w:r>
        <w:t xml:space="preserve"> РФ:</w:t>
      </w:r>
    </w:p>
    <w:p w:rsidR="00A660F3" w:rsidRDefault="00A660F3">
      <w:pPr>
        <w:pStyle w:val="ConsPlusNormal"/>
        <w:spacing w:before="200"/>
        <w:ind w:firstLine="540"/>
        <w:jc w:val="both"/>
      </w:pPr>
      <w:r>
        <w:t>документы, материалы, подтверждающие, что в результате применения Правил земельные участки и объекты капитального строительства используются неэффективно,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660F3" w:rsidRDefault="00A660F3">
      <w:pPr>
        <w:pStyle w:val="ConsPlusNormal"/>
        <w:spacing w:before="200"/>
        <w:ind w:firstLine="540"/>
        <w:jc w:val="both"/>
      </w:pPr>
      <w:bookmarkStart w:id="4" w:name="P101"/>
      <w:bookmarkEnd w:id="4"/>
      <w:r>
        <w:t>2.4. При поступлении заявлений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 к заявлению прилагаются следующие материалы по обоснованию:</w:t>
      </w:r>
    </w:p>
    <w:p w:rsidR="00A660F3" w:rsidRDefault="00A660F3">
      <w:pPr>
        <w:pStyle w:val="ConsPlusNormal"/>
        <w:spacing w:before="200"/>
        <w:ind w:firstLine="540"/>
        <w:jc w:val="both"/>
      </w:pPr>
      <w:r>
        <w:t xml:space="preserve">2.4.1. В заявлении и прилагаемых к заявлению материалах должна быть обоснована целесообразность намерений и доказано, что при выполнении определенных условий, которые должны быть изложены в заявлении, не будет оказано негативное воздействие на окружающую среду в объемах, превышающих пределы, определенные техническими регламентами (а вплоть до их вступления в установленном порядке в силу - нормативных технических документов в части, не </w:t>
      </w:r>
      <w:r>
        <w:lastRenderedPageBreak/>
        <w:t xml:space="preserve">противоречащей Федеральному </w:t>
      </w:r>
      <w:hyperlink r:id="rId31">
        <w:r>
          <w:rPr>
            <w:color w:val="0000FF"/>
          </w:rPr>
          <w:t>закону</w:t>
        </w:r>
      </w:hyperlink>
      <w:r>
        <w:t xml:space="preserve"> от 27 декабря 2002 г. N 184-ФЗ "О техническом регулировании" и </w:t>
      </w:r>
      <w:hyperlink r:id="rId32">
        <w:proofErr w:type="spellStart"/>
        <w:r>
          <w:rPr>
            <w:color w:val="0000FF"/>
          </w:rPr>
          <w:t>ГрК</w:t>
        </w:r>
        <w:proofErr w:type="spellEnd"/>
      </w:hyperlink>
      <w:r>
        <w:t xml:space="preserve"> РФ) и градостроительными регламентами, применительно к соответствующей территориальной зоне.</w:t>
      </w:r>
    </w:p>
    <w:p w:rsidR="00A660F3" w:rsidRDefault="00A660F3">
      <w:pPr>
        <w:pStyle w:val="ConsPlusNormal"/>
        <w:spacing w:before="200"/>
        <w:ind w:firstLine="540"/>
        <w:jc w:val="both"/>
      </w:pPr>
      <w:r>
        <w:t>В заявлении отражается содержание запроса и даются сведения о заявителе.</w:t>
      </w:r>
    </w:p>
    <w:p w:rsidR="00A660F3" w:rsidRDefault="00A660F3">
      <w:pPr>
        <w:pStyle w:val="ConsPlusNormal"/>
        <w:spacing w:before="200"/>
        <w:ind w:firstLine="540"/>
        <w:jc w:val="both"/>
      </w:pPr>
      <w:r>
        <w:t>Сведения о заявителе включают:</w:t>
      </w:r>
    </w:p>
    <w:p w:rsidR="00A660F3" w:rsidRDefault="00A660F3">
      <w:pPr>
        <w:pStyle w:val="ConsPlusNormal"/>
        <w:spacing w:before="200"/>
        <w:ind w:firstLine="540"/>
        <w:jc w:val="both"/>
      </w:pPr>
      <w:r>
        <w:t>фамилия, имя, отчество (последнее - при его наличии);</w:t>
      </w:r>
    </w:p>
    <w:p w:rsidR="00A660F3" w:rsidRDefault="00A660F3">
      <w:pPr>
        <w:pStyle w:val="ConsPlusNormal"/>
        <w:spacing w:before="200"/>
        <w:ind w:firstLine="540"/>
        <w:jc w:val="both"/>
      </w:pPr>
      <w:r>
        <w:t>наименование юридического лица, его место нахождения и основной государственный регистрационный номер;</w:t>
      </w:r>
    </w:p>
    <w:p w:rsidR="00A660F3" w:rsidRDefault="00A660F3">
      <w:pPr>
        <w:pStyle w:val="ConsPlusNormal"/>
        <w:spacing w:before="200"/>
        <w:ind w:firstLine="540"/>
        <w:jc w:val="both"/>
      </w:pPr>
      <w:r>
        <w:t>наименование органа государственной власти, органа местного самоуправления, его место нахождения.</w:t>
      </w:r>
    </w:p>
    <w:p w:rsidR="00A660F3" w:rsidRDefault="00A660F3">
      <w:pPr>
        <w:pStyle w:val="ConsPlusNormal"/>
        <w:spacing w:before="200"/>
        <w:ind w:firstLine="540"/>
        <w:jc w:val="both"/>
      </w:pPr>
      <w:r>
        <w:t>Приложения к заявлению должны содержать идентификационные сведения о земельном участке и обосновывающие материалы.</w:t>
      </w:r>
    </w:p>
    <w:p w:rsidR="00A660F3" w:rsidRDefault="00A660F3">
      <w:pPr>
        <w:pStyle w:val="ConsPlusNormal"/>
        <w:spacing w:before="200"/>
        <w:ind w:firstLine="540"/>
        <w:jc w:val="both"/>
      </w:pPr>
      <w:r>
        <w:t>Заявление содержит обязательство заинтересованного лица нести 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A660F3" w:rsidRDefault="00A660F3">
      <w:pPr>
        <w:pStyle w:val="ConsPlusNormal"/>
        <w:spacing w:before="200"/>
        <w:ind w:firstLine="540"/>
        <w:jc w:val="both"/>
      </w:pPr>
      <w:r>
        <w:t>2.4.2. Идентификационные сведения о земельном участке, в отношении которого подается заявление, включают:</w:t>
      </w:r>
    </w:p>
    <w:p w:rsidR="00A660F3" w:rsidRDefault="00A660F3">
      <w:pPr>
        <w:pStyle w:val="ConsPlusNormal"/>
        <w:spacing w:before="200"/>
        <w:ind w:firstLine="540"/>
        <w:jc w:val="both"/>
      </w:pPr>
      <w:r>
        <w:t>адрес расположения земельного участка, объекта капитального строительства;</w:t>
      </w:r>
    </w:p>
    <w:p w:rsidR="00A660F3" w:rsidRDefault="00A660F3">
      <w:pPr>
        <w:pStyle w:val="ConsPlusNormal"/>
        <w:spacing w:before="200"/>
        <w:ind w:firstLine="540"/>
        <w:jc w:val="both"/>
      </w:pPr>
      <w:r>
        <w:t>кадастровый номер земельного участка;</w:t>
      </w:r>
    </w:p>
    <w:p w:rsidR="00A660F3" w:rsidRDefault="00A660F3">
      <w:pPr>
        <w:pStyle w:val="ConsPlusNormal"/>
        <w:spacing w:before="200"/>
        <w:ind w:firstLine="540"/>
        <w:jc w:val="both"/>
      </w:pPr>
      <w:r>
        <w:t>правоустанавливающие документы на земельный участок, объекты капитального строительства (при их наличии);</w:t>
      </w:r>
    </w:p>
    <w:p w:rsidR="00A660F3" w:rsidRDefault="00A660F3">
      <w:pPr>
        <w:pStyle w:val="ConsPlusNormal"/>
        <w:spacing w:before="200"/>
        <w:ind w:firstLine="540"/>
        <w:jc w:val="both"/>
      </w:pPr>
      <w:r>
        <w:t>ситуационный план - расположение соседних земельных участков с указанием их кадастровых номеров, а также объектов капитального строительства, на них расположенных.</w:t>
      </w:r>
    </w:p>
    <w:p w:rsidR="00A660F3" w:rsidRDefault="00A660F3">
      <w:pPr>
        <w:pStyle w:val="ConsPlusNormal"/>
        <w:spacing w:before="200"/>
        <w:ind w:firstLine="540"/>
        <w:jc w:val="both"/>
      </w:pPr>
      <w:r>
        <w:t>2.4.3. Обосновывающие материалы предъявляются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земельного участка или объекта капитального строительства.</w:t>
      </w:r>
    </w:p>
    <w:p w:rsidR="00A660F3" w:rsidRDefault="00A660F3">
      <w:pPr>
        <w:pStyle w:val="ConsPlusNormal"/>
        <w:spacing w:before="200"/>
        <w:ind w:firstLine="540"/>
        <w:jc w:val="both"/>
      </w:pPr>
      <w:r>
        <w:t>Обосновывающие материалы включают:</w:t>
      </w:r>
    </w:p>
    <w:p w:rsidR="00A660F3" w:rsidRDefault="00A660F3">
      <w:pPr>
        <w:pStyle w:val="ConsPlusNormal"/>
        <w:spacing w:before="200"/>
        <w:ind w:firstLine="540"/>
        <w:jc w:val="both"/>
      </w:pPr>
      <w:r>
        <w:t>схему земельного участка с отображением на ней позиций, относящихся к запросу: указание мест расположения существующих и намечаемых строений и описание их характеристик (общая площадь, этажность, открытые пространства, существующие и планируемые места стоянок автомобилей и т.д.); информацию о планируемых вместимости, мощности объекта, объемах ресурсов, необходимых для функционирования объекта (количество работающих и посетителей), грузооборот (частота подъезда к объекту грузовых автомобилей), объемы инженерных ресурсов (энергообеспечение, водоснабжение и т.д.); документы, подтверждающие возможность получения таких ресурсов в необходимом объеме (технические условия, предоставленные уполномоченными организациями);</w:t>
      </w:r>
    </w:p>
    <w:p w:rsidR="00A660F3" w:rsidRDefault="00A660F3">
      <w:pPr>
        <w:pStyle w:val="ConsPlusNormal"/>
        <w:spacing w:before="200"/>
        <w:ind w:firstLine="540"/>
        <w:jc w:val="both"/>
      </w:pPr>
      <w:r>
        <w:t>информацию о предполагаемом уровне воздействия на окружающую среду (объем и характер выбросов в атмосферу, количество отходов производства и степень их вредности) - обоснование того, что реализацией предложений не будет оказано негативное воздействие на окружающую среду в объемах, превышающих допустимые пределы;</w:t>
      </w:r>
    </w:p>
    <w:p w:rsidR="00A660F3" w:rsidRDefault="00A660F3">
      <w:pPr>
        <w:pStyle w:val="ConsPlusNormal"/>
        <w:spacing w:before="200"/>
        <w:ind w:firstLine="540"/>
        <w:jc w:val="both"/>
      </w:pPr>
      <w:r>
        <w:t xml:space="preserve">документы, подтверждающие создание жилищно-строительных кооперативов в соответствии с Федеральным </w:t>
      </w:r>
      <w:hyperlink r:id="rId33">
        <w:r>
          <w:rPr>
            <w:color w:val="0000FF"/>
          </w:rPr>
          <w:t>законом</w:t>
        </w:r>
      </w:hyperlink>
      <w:r>
        <w:t xml:space="preserve"> от 24 июля 2008 г. N 161-ФЗ "О содействии развитию жилищного строительства" из числа научно-педагогических работников, в случае если заявителем испрашивается условно разрешенный вид использования "индивидуальное жилищное строительство для научно-педагогических работников".</w:t>
      </w:r>
    </w:p>
    <w:p w:rsidR="00A660F3" w:rsidRDefault="00A660F3">
      <w:pPr>
        <w:pStyle w:val="ConsPlusNormal"/>
        <w:spacing w:before="200"/>
        <w:ind w:firstLine="540"/>
        <w:jc w:val="both"/>
      </w:pPr>
      <w:r>
        <w:lastRenderedPageBreak/>
        <w:t xml:space="preserve">2.4.4. Утратил силу. - </w:t>
      </w:r>
      <w:hyperlink r:id="rId34">
        <w:r>
          <w:rPr>
            <w:color w:val="0000FF"/>
          </w:rPr>
          <w:t>Приказ</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2.5. Заинтересованные лица вправе представлять иные материалы, обосновывающие целесообразность, возможность и допустимость реализации предложений.</w:t>
      </w:r>
    </w:p>
    <w:p w:rsidR="00A660F3" w:rsidRDefault="00A660F3">
      <w:pPr>
        <w:pStyle w:val="ConsPlusNormal"/>
        <w:jc w:val="both"/>
      </w:pPr>
    </w:p>
    <w:p w:rsidR="00A660F3" w:rsidRDefault="00A660F3">
      <w:pPr>
        <w:pStyle w:val="ConsPlusTitle"/>
        <w:jc w:val="center"/>
        <w:outlineLvl w:val="1"/>
      </w:pPr>
      <w:r>
        <w:t>III. Порядок подготовки и утверждения Правил, внесения</w:t>
      </w:r>
    </w:p>
    <w:p w:rsidR="00A660F3" w:rsidRDefault="00A660F3">
      <w:pPr>
        <w:pStyle w:val="ConsPlusTitle"/>
        <w:jc w:val="center"/>
      </w:pPr>
      <w:r>
        <w:t>изменений в Правила, работы с предложениями заинтересованных</w:t>
      </w:r>
    </w:p>
    <w:p w:rsidR="00A660F3" w:rsidRDefault="00A660F3">
      <w:pPr>
        <w:pStyle w:val="ConsPlusTitle"/>
        <w:jc w:val="center"/>
      </w:pPr>
      <w:r>
        <w:t>лиц о внесении изменений в Правила</w:t>
      </w:r>
    </w:p>
    <w:p w:rsidR="00A660F3" w:rsidRDefault="00A660F3">
      <w:pPr>
        <w:pStyle w:val="ConsPlusNormal"/>
        <w:jc w:val="both"/>
      </w:pPr>
    </w:p>
    <w:p w:rsidR="00A660F3" w:rsidRDefault="00A660F3">
      <w:pPr>
        <w:pStyle w:val="ConsPlusNormal"/>
        <w:ind w:firstLine="540"/>
        <w:jc w:val="both"/>
      </w:pPr>
      <w:r>
        <w:t>3.1. Комиссия обеспечивает подготовку проекта Правил на основании решения Уполномоченного органа.</w:t>
      </w:r>
    </w:p>
    <w:p w:rsidR="00A660F3" w:rsidRDefault="00A660F3">
      <w:pPr>
        <w:pStyle w:val="ConsPlusNormal"/>
        <w:spacing w:before="200"/>
        <w:ind w:firstLine="540"/>
        <w:jc w:val="both"/>
      </w:pPr>
      <w:r>
        <w:t xml:space="preserve">3.2. Институт в срок не позднее 7 рабочих дней со дня поступления предложения о внесении изменений в Правила осуществляет проверку предложения на соответствие представленных материалов по обоснованию предложения о внесении изменений в Правила требованиям </w:t>
      </w:r>
      <w:hyperlink w:anchor="P86">
        <w:r>
          <w:rPr>
            <w:color w:val="0000FF"/>
          </w:rPr>
          <w:t>пункта 2.3</w:t>
        </w:r>
      </w:hyperlink>
      <w:r>
        <w:t xml:space="preserve"> Регламента, требованиям действующего законодательства и документам, принятым уполномоченными органами в установленном порядке.</w:t>
      </w:r>
    </w:p>
    <w:p w:rsidR="00A660F3" w:rsidRDefault="00A660F3">
      <w:pPr>
        <w:pStyle w:val="ConsPlusNormal"/>
        <w:jc w:val="both"/>
      </w:pPr>
      <w:r>
        <w:t xml:space="preserve">(в ред. </w:t>
      </w:r>
      <w:hyperlink r:id="rId35">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 xml:space="preserve">Предложения о внесении изменений в Правила подлежат рассмотрению Комиссией за исключением случаев, когда в соответствии с действующим законодательством рассмотрение Комиссией соответствующего предложения о внесении </w:t>
      </w:r>
      <w:proofErr w:type="gramStart"/>
      <w:r>
        <w:t>изменений в Правила</w:t>
      </w:r>
      <w:proofErr w:type="gramEnd"/>
      <w:r>
        <w:t xml:space="preserve"> и подготовка заключения Комиссии по результатам его рассмотрения не требуется. С предложением о внесении изменений в Правила на заседании Комиссии рассматриваются представленные материалы по обоснованию.</w:t>
      </w:r>
    </w:p>
    <w:p w:rsidR="00A660F3" w:rsidRDefault="00A660F3">
      <w:pPr>
        <w:pStyle w:val="ConsPlusNormal"/>
        <w:jc w:val="both"/>
      </w:pPr>
      <w:r>
        <w:t xml:space="preserve">(в ред. </w:t>
      </w:r>
      <w:hyperlink r:id="rId36">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По результатам рассмотрения предложения о внесении изменений в Правила Комиссия в течение 25 календарных дней со дня регистрации предложения готовит заключение с рекомендациями Уполномоченному органу о внесении изменений в Правила или об отклонении такого предложения с указанием причин отклонения и направляет такое заключение в Уполномоченный орган.</w:t>
      </w:r>
    </w:p>
    <w:p w:rsidR="00A660F3" w:rsidRDefault="00A660F3">
      <w:pPr>
        <w:pStyle w:val="ConsPlusNormal"/>
        <w:jc w:val="both"/>
      </w:pPr>
      <w:r>
        <w:t xml:space="preserve">(в ред. </w:t>
      </w:r>
      <w:hyperlink r:id="rId37">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t>3.3. Уполномоченный орган с учетом рекомендаций, содержащихся в заключении комиссии, в течение 25 календарных дней принимает решение о подготовке проекта о внесении изменения в Правила или об отклонении предложения о внесении изменения в Правила с указанием причин отклонения и направляет копию такого решения заявителям в течение 5 рабочих дней со дня принятия решения.</w:t>
      </w:r>
    </w:p>
    <w:p w:rsidR="00A660F3" w:rsidRDefault="00A660F3">
      <w:pPr>
        <w:pStyle w:val="ConsPlusNormal"/>
        <w:jc w:val="both"/>
      </w:pPr>
      <w:r>
        <w:t xml:space="preserve">(в ред. </w:t>
      </w:r>
      <w:hyperlink r:id="rId38">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t>Решение о подготовке Правил, подготовке проекта о внесении изменений в Правила или об отклонении предложения о внесении изменений в Правила оформляется приказом Уполномоченного органа.</w:t>
      </w:r>
    </w:p>
    <w:p w:rsidR="00A660F3" w:rsidRDefault="00A660F3">
      <w:pPr>
        <w:pStyle w:val="ConsPlusNormal"/>
        <w:jc w:val="both"/>
      </w:pPr>
      <w:r>
        <w:t xml:space="preserve">(в ред. </w:t>
      </w:r>
      <w:hyperlink r:id="rId39">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 xml:space="preserve">3.4. Исключен. - </w:t>
      </w:r>
      <w:hyperlink r:id="rId40">
        <w:r>
          <w:rPr>
            <w:color w:val="0000FF"/>
          </w:rPr>
          <w:t>Приказ</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t>3.5. Уполномоченный орган в срок не позднее 10 календарных дней с даты принятия решения о подготовке проекта Правил, проекта внесения изменений в Правила обеспечивает опубликование сообщения о принятии такого решения в порядке, установленном для официального опубликования правовых актов, иной официальной информации, и размещение указанного сообщения на официальном сайте Уполномоченного органа в информационно-телекоммуникационной сети "Интернет".</w:t>
      </w:r>
    </w:p>
    <w:p w:rsidR="00A660F3" w:rsidRDefault="00A660F3">
      <w:pPr>
        <w:pStyle w:val="ConsPlusNormal"/>
        <w:jc w:val="both"/>
      </w:pPr>
      <w:r>
        <w:t xml:space="preserve">(п. 3.5 в ред. </w:t>
      </w:r>
      <w:hyperlink r:id="rId41">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lastRenderedPageBreak/>
        <w:t>3.6. Уполномоченный орган в срок не позднее 3 рабочих дней со дня принятия решения о подготовке проекта внесения изменений в Правила направляет такое решение в администрацию города Перми (далее - Администрация).</w:t>
      </w:r>
    </w:p>
    <w:p w:rsidR="00A660F3" w:rsidRDefault="00A660F3">
      <w:pPr>
        <w:pStyle w:val="ConsPlusNormal"/>
        <w:spacing w:before="200"/>
        <w:ind w:firstLine="540"/>
        <w:jc w:val="both"/>
      </w:pPr>
      <w:r>
        <w:t>3.7. Комиссия обеспечивает подготовку проекта Правил, проекта внесения изменений в Правила и направляет указанный проект в Уполномоченный орган с приложением материалов, включающих в себя заявление заинтересованного лица, приложение к заявлению, заключение Комиссии, решение о подготовке проекта о внесении изменения в Правила и иные документы, к данному проекту.</w:t>
      </w:r>
    </w:p>
    <w:p w:rsidR="00A660F3" w:rsidRDefault="00A660F3">
      <w:pPr>
        <w:pStyle w:val="ConsPlusNormal"/>
        <w:jc w:val="both"/>
      </w:pPr>
      <w:r>
        <w:t xml:space="preserve">(п. 3.7 в ред. </w:t>
      </w:r>
      <w:hyperlink r:id="rId42">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bookmarkStart w:id="5" w:name="P144"/>
      <w:bookmarkEnd w:id="5"/>
      <w:r>
        <w:t>3.8. На проект Правил, на проект внесения изменений в Правила Уполномоченный орган готовит заключение о соответствии или несоответствии подготовленного проекта Правил, проекта внесения изменений в Правила требованиям действующего законодательства и направляет указанное заключение в Комиссию в срок не позднее 15 рабочих дней со дня получения проекта Правил, проекта внесения изменений в Правила.</w:t>
      </w:r>
    </w:p>
    <w:p w:rsidR="00A660F3" w:rsidRDefault="00A660F3">
      <w:pPr>
        <w:pStyle w:val="ConsPlusNormal"/>
        <w:spacing w:before="200"/>
        <w:ind w:firstLine="540"/>
        <w:jc w:val="both"/>
      </w:pPr>
      <w:r>
        <w:t>При несоответствии подготовленного проекта Правил, проекта внесения изменений в Правила требованиям действующего законодательства Комиссия обеспечивает доработку проекта Правил, проекта внесения изменений в Правила.</w:t>
      </w:r>
    </w:p>
    <w:p w:rsidR="00A660F3" w:rsidRDefault="00A660F3">
      <w:pPr>
        <w:pStyle w:val="ConsPlusNormal"/>
        <w:jc w:val="both"/>
      </w:pPr>
      <w:r>
        <w:t xml:space="preserve">(п. 3.8 в ред. </w:t>
      </w:r>
      <w:hyperlink r:id="rId43">
        <w:r>
          <w:rPr>
            <w:color w:val="0000FF"/>
          </w:rPr>
          <w:t>Приказа</w:t>
        </w:r>
      </w:hyperlink>
      <w:r>
        <w:t xml:space="preserve"> Министерства по управлению имуществом и градостроительной деятельности Пермского края от 04.02.2021 N 31-02-1-4-120)</w:t>
      </w:r>
    </w:p>
    <w:p w:rsidR="00A660F3" w:rsidRDefault="00A660F3">
      <w:pPr>
        <w:pStyle w:val="ConsPlusNormal"/>
        <w:spacing w:before="200"/>
        <w:ind w:firstLine="540"/>
        <w:jc w:val="both"/>
      </w:pPr>
      <w:r>
        <w:t xml:space="preserve">3.9. Комиссия в срок не позднее 10 рабочих дней с учетом заключения Уполномоченного органа, указанного в </w:t>
      </w:r>
      <w:hyperlink w:anchor="P144">
        <w:r>
          <w:rPr>
            <w:color w:val="0000FF"/>
          </w:rPr>
          <w:t>пункте 3.8</w:t>
        </w:r>
      </w:hyperlink>
      <w:r>
        <w:t xml:space="preserve"> Регламента, осуществляет подготовку заключения с рекомендациями о готовности проекта Правил, проекта внесения изменений в Правила к рассмотрению на общественных обсуждениях или публичных слушаниях и направляет указанное заключение с проектом Правил, проектом внесения изменений в Правила в Администрацию для организации и проведения общественных обсуждений или публичных слушаний, за исключением случаев, когда в соответствии с действующим законодательством проведение общественных обсуждений или публичных слушаний не требуется.</w:t>
      </w:r>
    </w:p>
    <w:p w:rsidR="00A660F3" w:rsidRDefault="00A660F3">
      <w:pPr>
        <w:pStyle w:val="ConsPlusNormal"/>
        <w:jc w:val="both"/>
      </w:pPr>
      <w:r>
        <w:t xml:space="preserve">(в ред. </w:t>
      </w:r>
      <w:hyperlink r:id="rId44">
        <w:r>
          <w:rPr>
            <w:color w:val="0000FF"/>
          </w:rPr>
          <w:t>Приказа</w:t>
        </w:r>
      </w:hyperlink>
      <w:r>
        <w:t xml:space="preserve"> Министерства по управлению имуществом и градостроительной деятельности Пермского края от 20.09.2021 N 31-02-1-4-1524)</w:t>
      </w:r>
    </w:p>
    <w:p w:rsidR="00A660F3" w:rsidRDefault="00A660F3">
      <w:pPr>
        <w:pStyle w:val="ConsPlusNormal"/>
        <w:spacing w:before="200"/>
        <w:ind w:firstLine="540"/>
        <w:jc w:val="both"/>
      </w:pPr>
      <w:r>
        <w:t xml:space="preserve">3.10. Администрация обеспечивает организацию и проведение общественных обсуждений или публичных слушаний по проекту Правил, проекту внесения изменений в Правила в установленном </w:t>
      </w:r>
      <w:hyperlink r:id="rId45">
        <w:proofErr w:type="spellStart"/>
        <w:r>
          <w:rPr>
            <w:color w:val="0000FF"/>
          </w:rPr>
          <w:t>ГрК</w:t>
        </w:r>
        <w:proofErr w:type="spellEnd"/>
      </w:hyperlink>
      <w:r>
        <w:t xml:space="preserve"> РФ порядке.</w:t>
      </w:r>
    </w:p>
    <w:p w:rsidR="00A660F3" w:rsidRDefault="00A660F3">
      <w:pPr>
        <w:pStyle w:val="ConsPlusNormal"/>
        <w:spacing w:before="200"/>
        <w:ind w:firstLine="540"/>
        <w:jc w:val="both"/>
      </w:pPr>
      <w:r>
        <w:t>Администрация обеспечивает направление протокола общественных обсуждений или публичных слушаний в Уполномоченный орган в срок не позднее 2 рабочих дней со дня подписания такого протокола, но не позднее 5 рабочих дней до дня окончания общественных обсуждений или публичных слушаний.</w:t>
      </w:r>
    </w:p>
    <w:p w:rsidR="00A660F3" w:rsidRDefault="00A660F3">
      <w:pPr>
        <w:pStyle w:val="ConsPlusNormal"/>
        <w:jc w:val="both"/>
      </w:pPr>
      <w:r>
        <w:t xml:space="preserve">(в ред. </w:t>
      </w:r>
      <w:hyperlink r:id="rId46">
        <w:r>
          <w:rPr>
            <w:color w:val="0000FF"/>
          </w:rPr>
          <w:t>Приказа</w:t>
        </w:r>
      </w:hyperlink>
      <w:r>
        <w:t xml:space="preserve"> Министерства по управлению имуществом и градостроительной деятельности Пермского края от 04.02.2021 N 31-02-1-4-120)</w:t>
      </w:r>
    </w:p>
    <w:p w:rsidR="00A660F3" w:rsidRDefault="00A660F3">
      <w:pPr>
        <w:pStyle w:val="ConsPlusNormal"/>
        <w:spacing w:before="200"/>
        <w:ind w:firstLine="540"/>
        <w:jc w:val="both"/>
      </w:pPr>
      <w:r>
        <w:t xml:space="preserve">Уполномоченный орган в срок не более 3 рабочих дней с даты получения протокола, в случае наличия предложений (замечаний) участников общественных обсуждений или публичных слушаний, поступивших в ходе таких общественных обсуждений или публичных слушаний (далее - предложения, замечания), направляет в Администрацию рекомендации о целесообразности или </w:t>
      </w:r>
      <w:proofErr w:type="gramStart"/>
      <w:r>
        <w:t>нецелесообразности учета</w:t>
      </w:r>
      <w:proofErr w:type="gramEnd"/>
      <w:r>
        <w:t xml:space="preserve"> внесенных в ходе общественных обсуждений или публичных слушаний предложений и замечаний.</w:t>
      </w:r>
    </w:p>
    <w:p w:rsidR="00A660F3" w:rsidRDefault="00A660F3">
      <w:pPr>
        <w:pStyle w:val="ConsPlusNormal"/>
        <w:jc w:val="both"/>
      </w:pPr>
      <w:r>
        <w:t xml:space="preserve">(в ред. </w:t>
      </w:r>
      <w:hyperlink r:id="rId47">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Администрация направляет протокол и заключение о результатах общественных обсуждений или публичных слушаний в Комиссию в срок не позднее 5 рабочих дней со дня опубликования заключения о результатах общественных обсуждений или публичных слушаний.</w:t>
      </w:r>
    </w:p>
    <w:p w:rsidR="00A660F3" w:rsidRDefault="00A660F3">
      <w:pPr>
        <w:pStyle w:val="ConsPlusNormal"/>
        <w:spacing w:before="200"/>
        <w:ind w:firstLine="540"/>
        <w:jc w:val="both"/>
      </w:pPr>
      <w:r>
        <w:t xml:space="preserve">Комиссия по результатам общественных обсуждений или публичных слушаний в срок не позднее 30 календарных дней со дня проведения общественных обсуждений или публичных слушаний готовит заключение с рекомендациями по утверждению проекта Правил, проекта внесения изменений в Правила либо о направлении проекта Правил, проекта внесения изменений в Правила на доработку с указанием причин и направляет указанное заключение в Уполномоченный </w:t>
      </w:r>
      <w:r>
        <w:lastRenderedPageBreak/>
        <w:t>орган.</w:t>
      </w:r>
    </w:p>
    <w:p w:rsidR="00A660F3" w:rsidRDefault="00A660F3">
      <w:pPr>
        <w:pStyle w:val="ConsPlusNormal"/>
        <w:spacing w:before="200"/>
        <w:ind w:firstLine="540"/>
        <w:jc w:val="both"/>
      </w:pPr>
      <w:r>
        <w:t>3.11. Уполномоченный орган с учетом заключения Комиссии в срок не позднее 10 календарных дней со дня представления ему указанных документов готовит проект постановления Правительства Пермского края об утверждении Правил, внесении изменений в Правила и направляет указанный проект в Правительство Пермского края для утверждения или принимает решение об отклонении проекта Правил, проекта внесения изменений в Правила и направлении его на доработку.</w:t>
      </w:r>
    </w:p>
    <w:p w:rsidR="00A660F3" w:rsidRDefault="00A660F3">
      <w:pPr>
        <w:pStyle w:val="ConsPlusNormal"/>
        <w:spacing w:before="200"/>
        <w:ind w:firstLine="540"/>
        <w:jc w:val="both"/>
      </w:pPr>
      <w:r>
        <w:t>Комиссия на основании решения Уполномоченного органа об отклонении проекта Правил, проекта внесения изменений в Правила и направлении его на доработку обеспечивает доработку проекта Правил, проекта внесения изменений в Правила по результатам общественных обсуждений или публичных слушаний.</w:t>
      </w:r>
    </w:p>
    <w:p w:rsidR="00A660F3" w:rsidRDefault="00A660F3">
      <w:pPr>
        <w:pStyle w:val="ConsPlusNormal"/>
        <w:spacing w:before="200"/>
        <w:ind w:firstLine="540"/>
        <w:jc w:val="both"/>
      </w:pPr>
      <w:r>
        <w:t>3.12. Уполномоченный орган в срок не позднее 3 рабочих дней со дня утверждения Правил, внесения изменений в Правила уведомляет Администрацию о принятии такого решения.</w:t>
      </w:r>
    </w:p>
    <w:p w:rsidR="00A660F3" w:rsidRDefault="00A660F3">
      <w:pPr>
        <w:pStyle w:val="ConsPlusNormal"/>
        <w:spacing w:before="200"/>
        <w:ind w:firstLine="540"/>
        <w:jc w:val="both"/>
      </w:pPr>
      <w:r>
        <w:t>Уполномоченный орган в срок не позднее 10 календарных дней со дня утверждения Правил, внесения изменений в Правила обеспечивает доступ к утвержденным документам в федеральной государственной информационной системе территориального планирования.</w:t>
      </w:r>
    </w:p>
    <w:p w:rsidR="00A660F3" w:rsidRDefault="00A660F3">
      <w:pPr>
        <w:pStyle w:val="ConsPlusNormal"/>
        <w:spacing w:before="200"/>
        <w:ind w:firstLine="540"/>
        <w:jc w:val="both"/>
      </w:pPr>
      <w:r>
        <w:t>Уполномоченный орган в установленном порядке обеспечивает опубликование (размещение) постановления Правительства Пермского края об утверждении Правил, внесении изменений в Правила на официальном сайте Уполномоченного органа.</w:t>
      </w:r>
    </w:p>
    <w:p w:rsidR="00A660F3" w:rsidRDefault="00A660F3">
      <w:pPr>
        <w:pStyle w:val="ConsPlusNormal"/>
        <w:jc w:val="both"/>
      </w:pPr>
    </w:p>
    <w:p w:rsidR="00A660F3" w:rsidRDefault="00A660F3">
      <w:pPr>
        <w:pStyle w:val="ConsPlusTitle"/>
        <w:jc w:val="center"/>
        <w:outlineLvl w:val="1"/>
      </w:pPr>
      <w:r>
        <w:t>IV. Порядок работы с заявлениями заинтересованных</w:t>
      </w:r>
    </w:p>
    <w:p w:rsidR="00A660F3" w:rsidRDefault="00A660F3">
      <w:pPr>
        <w:pStyle w:val="ConsPlusTitle"/>
        <w:jc w:val="center"/>
      </w:pPr>
      <w:r>
        <w:t>лиц о предоставлении разрешений на условно разрешенный вид</w:t>
      </w:r>
    </w:p>
    <w:p w:rsidR="00A660F3" w:rsidRDefault="00A660F3">
      <w:pPr>
        <w:pStyle w:val="ConsPlusTitle"/>
        <w:jc w:val="center"/>
      </w:pPr>
      <w:r>
        <w:t>использования земельного участка или объекта капитального</w:t>
      </w:r>
    </w:p>
    <w:p w:rsidR="00A660F3" w:rsidRDefault="00A660F3">
      <w:pPr>
        <w:pStyle w:val="ConsPlusTitle"/>
        <w:jc w:val="center"/>
      </w:pPr>
      <w:r>
        <w:t>строительства, о предоставлении разрешений на отклонение</w:t>
      </w:r>
    </w:p>
    <w:p w:rsidR="00A660F3" w:rsidRDefault="00A660F3">
      <w:pPr>
        <w:pStyle w:val="ConsPlusTitle"/>
        <w:jc w:val="center"/>
      </w:pPr>
      <w:r>
        <w:t>от предельных параметров разрешенного строительства,</w:t>
      </w:r>
    </w:p>
    <w:p w:rsidR="00A660F3" w:rsidRDefault="00A660F3">
      <w:pPr>
        <w:pStyle w:val="ConsPlusTitle"/>
        <w:jc w:val="center"/>
      </w:pPr>
      <w:r>
        <w:t>реконструкции объектов капитального строительства,</w:t>
      </w:r>
    </w:p>
    <w:p w:rsidR="00A660F3" w:rsidRDefault="00A660F3">
      <w:pPr>
        <w:pStyle w:val="ConsPlusTitle"/>
        <w:jc w:val="center"/>
      </w:pPr>
      <w:r>
        <w:t>подготовки и утверждения внесений изменений в Правила</w:t>
      </w:r>
    </w:p>
    <w:p w:rsidR="00A660F3" w:rsidRDefault="00A660F3">
      <w:pPr>
        <w:pStyle w:val="ConsPlusNormal"/>
        <w:jc w:val="both"/>
      </w:pPr>
    </w:p>
    <w:p w:rsidR="00A660F3" w:rsidRDefault="00A660F3">
      <w:pPr>
        <w:pStyle w:val="ConsPlusNormal"/>
        <w:ind w:firstLine="540"/>
        <w:jc w:val="both"/>
      </w:pPr>
      <w:r>
        <w:t>4.1. Секретарь Комиссии в срок не позднее 7 рабочих дней со дня регистрации заявления заинтересованных лиц о предоставлении разрешений на условно разрешенный вид использования земельного участка или объекта капитального строительства,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заявление):</w:t>
      </w:r>
    </w:p>
    <w:p w:rsidR="00A660F3" w:rsidRDefault="00A660F3">
      <w:pPr>
        <w:pStyle w:val="ConsPlusNormal"/>
        <w:spacing w:before="200"/>
        <w:ind w:firstLine="540"/>
        <w:jc w:val="both"/>
      </w:pPr>
      <w:r>
        <w:t xml:space="preserve">осуществляет проверку представленных материалов на соответствие требованиям </w:t>
      </w:r>
      <w:hyperlink w:anchor="P101">
        <w:r>
          <w:rPr>
            <w:color w:val="0000FF"/>
          </w:rPr>
          <w:t>пункта 2.4</w:t>
        </w:r>
      </w:hyperlink>
      <w:r>
        <w:t xml:space="preserve"> Регламента;</w:t>
      </w:r>
    </w:p>
    <w:p w:rsidR="00A660F3" w:rsidRDefault="00A660F3">
      <w:pPr>
        <w:pStyle w:val="ConsPlusNormal"/>
        <w:spacing w:before="200"/>
        <w:ind w:firstLine="540"/>
        <w:jc w:val="both"/>
      </w:pPr>
      <w:r>
        <w:t xml:space="preserve">возвращает заявление заинтересованному лицу в случае несоответствия заявления и предоставленных материалов требованиям </w:t>
      </w:r>
      <w:hyperlink w:anchor="P101">
        <w:r>
          <w:rPr>
            <w:color w:val="0000FF"/>
          </w:rPr>
          <w:t>пункта 2.4</w:t>
        </w:r>
      </w:hyperlink>
      <w:r>
        <w:t xml:space="preserve"> Регламента;</w:t>
      </w:r>
    </w:p>
    <w:p w:rsidR="00A660F3" w:rsidRDefault="00A660F3">
      <w:pPr>
        <w:pStyle w:val="ConsPlusNormal"/>
        <w:spacing w:before="200"/>
        <w:ind w:firstLine="540"/>
        <w:jc w:val="both"/>
      </w:pPr>
      <w:r>
        <w:t xml:space="preserve">абзац утратил силу. - </w:t>
      </w:r>
      <w:hyperlink r:id="rId48">
        <w:r>
          <w:rPr>
            <w:color w:val="0000FF"/>
          </w:rPr>
          <w:t>Приказ</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4.2. Комиссия в срок не позднее 30 календарных дней со дня поступления заявления осуществляет подготовку проекта решения о предоставлении разрешения на условно разрешенный вид использования земельного участка или объекта капитального строительства и направляет проект решения с приложением материалов по обоснованию к указанному проекту в Администрацию для организации и проведения общественных обсуждений или публичных слушаний.</w:t>
      </w:r>
    </w:p>
    <w:p w:rsidR="00A660F3" w:rsidRDefault="00A660F3">
      <w:pPr>
        <w:pStyle w:val="ConsPlusNormal"/>
        <w:jc w:val="both"/>
      </w:pPr>
      <w:r>
        <w:t xml:space="preserve">(п. 4.2 в ред. </w:t>
      </w:r>
      <w:hyperlink r:id="rId49">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4.2(1). Комиссия в срок не позднее 15 рабочих дней со дня поступления заявления:</w:t>
      </w:r>
    </w:p>
    <w:p w:rsidR="00A660F3" w:rsidRDefault="00A660F3">
      <w:pPr>
        <w:pStyle w:val="ConsPlusNormal"/>
        <w:spacing w:before="200"/>
        <w:ind w:firstLine="540"/>
        <w:jc w:val="both"/>
      </w:pPr>
      <w:r>
        <w:t>осуществляет подготовку проекта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направляет проект решения с приложением материалов по обоснованию к указанному проекту в Администрацию для организации и проведения общественных обсуждений или публичных слушаний;</w:t>
      </w:r>
    </w:p>
    <w:p w:rsidR="00A660F3" w:rsidRDefault="00A660F3">
      <w:pPr>
        <w:pStyle w:val="ConsPlusNormal"/>
        <w:spacing w:before="200"/>
        <w:ind w:firstLine="540"/>
        <w:jc w:val="both"/>
      </w:pPr>
      <w:r>
        <w:lastRenderedPageBreak/>
        <w:t>готовит заключение с рекомендациями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и направляет его в Уполномоченный орган.</w:t>
      </w:r>
    </w:p>
    <w:p w:rsidR="00A660F3" w:rsidRDefault="00A660F3">
      <w:pPr>
        <w:pStyle w:val="ConsPlusNormal"/>
        <w:jc w:val="both"/>
      </w:pPr>
      <w:r>
        <w:t xml:space="preserve">(п. 4.2(1) в ред. </w:t>
      </w:r>
      <w:hyperlink r:id="rId50">
        <w:r>
          <w:rPr>
            <w:color w:val="0000FF"/>
          </w:rPr>
          <w:t>Приказа</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 xml:space="preserve">4.2(2). Утратил силу. - </w:t>
      </w:r>
      <w:hyperlink r:id="rId51">
        <w:r>
          <w:rPr>
            <w:color w:val="0000FF"/>
          </w:rPr>
          <w:t>Приказ</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 xml:space="preserve">4.3. Администрация обеспечивает организацию и проведение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в установленном </w:t>
      </w:r>
      <w:hyperlink r:id="rId52">
        <w:proofErr w:type="spellStart"/>
        <w:r>
          <w:rPr>
            <w:color w:val="0000FF"/>
          </w:rPr>
          <w:t>ГрК</w:t>
        </w:r>
        <w:proofErr w:type="spellEnd"/>
      </w:hyperlink>
      <w:r>
        <w:t xml:space="preserve"> РФ порядке.</w:t>
      </w:r>
    </w:p>
    <w:p w:rsidR="00A660F3" w:rsidRDefault="00A660F3">
      <w:pPr>
        <w:pStyle w:val="ConsPlusNormal"/>
        <w:spacing w:before="200"/>
        <w:ind w:firstLine="540"/>
        <w:jc w:val="both"/>
      </w:pPr>
      <w:r>
        <w:t xml:space="preserve">Абзацы второй-третий утратили силу. - </w:t>
      </w:r>
      <w:hyperlink r:id="rId53">
        <w:r>
          <w:rPr>
            <w:color w:val="0000FF"/>
          </w:rPr>
          <w:t>Приказ</w:t>
        </w:r>
      </w:hyperlink>
      <w:r>
        <w:t xml:space="preserve"> Министерства по управлению имуществом и градостроительной деятельности Пермского края от 19.04.2022 N 31-02-1-4-673.</w:t>
      </w:r>
    </w:p>
    <w:p w:rsidR="00A660F3" w:rsidRDefault="00A660F3">
      <w:pPr>
        <w:pStyle w:val="ConsPlusNormal"/>
        <w:spacing w:before="200"/>
        <w:ind w:firstLine="540"/>
        <w:jc w:val="both"/>
      </w:pPr>
      <w:r>
        <w:t>Администрация направляет протокол и заключение о результатах общественных обсуждений или публичных слушаний в Комиссию в срок не позднее 5 рабочих дней со дня опубликования заключения о результатах общественных обсуждений или публичных слушаний.</w:t>
      </w:r>
    </w:p>
    <w:p w:rsidR="00A660F3" w:rsidRDefault="00A660F3">
      <w:pPr>
        <w:pStyle w:val="ConsPlusNormal"/>
        <w:spacing w:before="200"/>
        <w:ind w:firstLine="540"/>
        <w:jc w:val="both"/>
      </w:pPr>
      <w:r>
        <w:t>4.4. Комиссия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осуществляет подготовку заключения с рекомендациями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направляет указанное заключение с рекомендациями в Уполномоченный орган.</w:t>
      </w:r>
    </w:p>
    <w:p w:rsidR="00A660F3" w:rsidRDefault="00A660F3">
      <w:pPr>
        <w:pStyle w:val="ConsPlusNormal"/>
        <w:spacing w:before="200"/>
        <w:ind w:firstLine="540"/>
        <w:jc w:val="both"/>
      </w:pPr>
      <w:r>
        <w:t>Комиссия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течение 15 рабочих дней со дня окончания таких обсуждений или слушаний осуществляет подготовку заключения с рекомендациями о предоставлении такого разрешения или об отказе в предоставлении такого разрешения с указанием причин принятого решения и направляет указанное заключение с рекомендациями в Уполномоченный орган.</w:t>
      </w:r>
    </w:p>
    <w:p w:rsidR="00A660F3" w:rsidRDefault="00A660F3">
      <w:pPr>
        <w:pStyle w:val="ConsPlusNormal"/>
        <w:jc w:val="both"/>
      </w:pPr>
      <w:r>
        <w:t xml:space="preserve">(п. 4.4 в ред. </w:t>
      </w:r>
      <w:hyperlink r:id="rId54">
        <w:r>
          <w:rPr>
            <w:color w:val="0000FF"/>
          </w:rPr>
          <w:t>Приказа</w:t>
        </w:r>
      </w:hyperlink>
      <w:r>
        <w:t xml:space="preserve"> Министерства по управлению имуществом и градостроительной деятельности Пермского края от 04.02.2021 N 31-02-1-4-120)</w:t>
      </w:r>
    </w:p>
    <w:p w:rsidR="00A660F3" w:rsidRDefault="00A660F3">
      <w:pPr>
        <w:pStyle w:val="ConsPlusNormal"/>
        <w:spacing w:before="200"/>
        <w:ind w:firstLine="540"/>
        <w:jc w:val="both"/>
      </w:pPr>
      <w:r>
        <w:t>4.5. Уполномоченный орган в срок не позднее 3 календарных дней со дня поступления заключения с рекомендациями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соответствующего разрешения.</w:t>
      </w:r>
    </w:p>
    <w:p w:rsidR="00A660F3" w:rsidRDefault="00A660F3">
      <w:pPr>
        <w:pStyle w:val="ConsPlusNormal"/>
        <w:spacing w:before="200"/>
        <w:ind w:firstLine="540"/>
        <w:jc w:val="both"/>
      </w:pPr>
      <w:r>
        <w:t>Уполномоченный орган в срок не позднее 7 календарных дней со дня поступления заключения с рекомендациями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соответствующего разрешения.</w:t>
      </w:r>
    </w:p>
    <w:p w:rsidR="00A660F3" w:rsidRDefault="00A660F3">
      <w:pPr>
        <w:pStyle w:val="ConsPlusNormal"/>
        <w:spacing w:before="200"/>
        <w:ind w:firstLine="540"/>
        <w:jc w:val="both"/>
      </w:pPr>
      <w:r>
        <w:t>4.6. Уполномоченный орган в срок не позднее 10 календарных дней со дня принятия решения о предоставлении либо об отказе в предоставлении разрешения на условно разрешенный вид использования земельного участка или объекта капитального строительства, о предоставлении либо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обеспечивает опубликование (размещение) данного решения.</w:t>
      </w:r>
    </w:p>
    <w:p w:rsidR="00A660F3" w:rsidRDefault="00A660F3">
      <w:pPr>
        <w:pStyle w:val="ConsPlusNormal"/>
        <w:spacing w:before="200"/>
        <w:ind w:firstLine="540"/>
        <w:jc w:val="both"/>
      </w:pPr>
      <w:r>
        <w:t>4.7. Уполномоченный орган в срок не позднее 3 рабочих дней со дня принятия решения о предоставлении либо об отказе в предоставлении разрешения на условно разрешенный вид использования земельного участка или объекта капитального строительства, о предоставлении либо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указанное решение в Администрацию.</w:t>
      </w: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right"/>
        <w:outlineLvl w:val="1"/>
      </w:pPr>
      <w:r>
        <w:t>Приложение 1</w:t>
      </w:r>
    </w:p>
    <w:p w:rsidR="00A660F3" w:rsidRDefault="00A660F3">
      <w:pPr>
        <w:pStyle w:val="ConsPlusNormal"/>
        <w:jc w:val="right"/>
      </w:pPr>
      <w:r>
        <w:t>к Регламенту</w:t>
      </w:r>
    </w:p>
    <w:p w:rsidR="00A660F3" w:rsidRDefault="00A660F3">
      <w:pPr>
        <w:pStyle w:val="ConsPlusNormal"/>
        <w:jc w:val="right"/>
      </w:pPr>
      <w:r>
        <w:t>работы комиссии по подготовке</w:t>
      </w:r>
    </w:p>
    <w:p w:rsidR="00A660F3" w:rsidRDefault="00A660F3">
      <w:pPr>
        <w:pStyle w:val="ConsPlusNormal"/>
        <w:jc w:val="right"/>
      </w:pPr>
      <w:r>
        <w:t>проекта правил землепользования</w:t>
      </w:r>
    </w:p>
    <w:p w:rsidR="00A660F3" w:rsidRDefault="00A660F3">
      <w:pPr>
        <w:pStyle w:val="ConsPlusNormal"/>
        <w:jc w:val="right"/>
      </w:pPr>
      <w:r>
        <w:t>и застройки Пермского</w:t>
      </w:r>
    </w:p>
    <w:p w:rsidR="00A660F3" w:rsidRDefault="00A660F3">
      <w:pPr>
        <w:pStyle w:val="ConsPlusNormal"/>
        <w:jc w:val="right"/>
      </w:pPr>
      <w:r>
        <w:t>городского округа</w:t>
      </w:r>
    </w:p>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A660F3">
        <w:tc>
          <w:tcPr>
            <w:tcW w:w="4195" w:type="dxa"/>
            <w:tcBorders>
              <w:top w:val="nil"/>
              <w:left w:val="nil"/>
              <w:bottom w:val="nil"/>
              <w:right w:val="nil"/>
            </w:tcBorders>
          </w:tcPr>
          <w:p w:rsidR="00A660F3" w:rsidRDefault="00A660F3">
            <w:pPr>
              <w:pStyle w:val="ConsPlusNormal"/>
            </w:pPr>
          </w:p>
        </w:tc>
        <w:tc>
          <w:tcPr>
            <w:tcW w:w="4876" w:type="dxa"/>
            <w:tcBorders>
              <w:top w:val="nil"/>
              <w:left w:val="nil"/>
              <w:bottom w:val="nil"/>
              <w:right w:val="nil"/>
            </w:tcBorders>
          </w:tcPr>
          <w:p w:rsidR="00A660F3" w:rsidRDefault="00A660F3">
            <w:pPr>
              <w:pStyle w:val="ConsPlusNormal"/>
              <w:jc w:val="both"/>
            </w:pPr>
            <w:r>
              <w:t>В Комиссию по подготовке проекта правил землепользования и застройки Пермского городского округа</w:t>
            </w:r>
          </w:p>
          <w:p w:rsidR="00A660F3" w:rsidRDefault="00A660F3">
            <w:pPr>
              <w:pStyle w:val="ConsPlusNormal"/>
              <w:jc w:val="both"/>
            </w:pPr>
            <w:r>
              <w:t>614000, г. Пермь, ул. Сибирская, 30а</w:t>
            </w:r>
          </w:p>
          <w:p w:rsidR="00A660F3" w:rsidRDefault="00A660F3">
            <w:pPr>
              <w:pStyle w:val="ConsPlusNormal"/>
            </w:pPr>
          </w:p>
          <w:p w:rsidR="00A660F3" w:rsidRDefault="00A660F3">
            <w:pPr>
              <w:pStyle w:val="ConsPlusNormal"/>
              <w:jc w:val="both"/>
            </w:pPr>
            <w:r>
              <w:t>от</w:t>
            </w:r>
          </w:p>
          <w:p w:rsidR="00A660F3" w:rsidRDefault="00A660F3">
            <w:pPr>
              <w:pStyle w:val="ConsPlusNormal"/>
              <w:jc w:val="both"/>
            </w:pPr>
            <w:r>
              <w:t>______________________________________</w:t>
            </w:r>
          </w:p>
          <w:p w:rsidR="00A660F3" w:rsidRDefault="00A660F3">
            <w:pPr>
              <w:pStyle w:val="ConsPlusNormal"/>
              <w:jc w:val="both"/>
            </w:pPr>
            <w:r>
              <w:t>(название организации, адрес, телефон, Ф.И.О. заявителя)</w:t>
            </w:r>
          </w:p>
        </w:tc>
      </w:tr>
      <w:tr w:rsidR="00A660F3">
        <w:tc>
          <w:tcPr>
            <w:tcW w:w="9071" w:type="dxa"/>
            <w:gridSpan w:val="2"/>
            <w:tcBorders>
              <w:top w:val="nil"/>
              <w:left w:val="nil"/>
              <w:bottom w:val="nil"/>
              <w:right w:val="nil"/>
            </w:tcBorders>
          </w:tcPr>
          <w:p w:rsidR="00A660F3" w:rsidRDefault="00A660F3">
            <w:pPr>
              <w:pStyle w:val="ConsPlusNormal"/>
              <w:jc w:val="right"/>
            </w:pPr>
            <w:r>
              <w:t>ФОРМА</w:t>
            </w:r>
          </w:p>
        </w:tc>
      </w:tr>
      <w:tr w:rsidR="00A660F3">
        <w:tc>
          <w:tcPr>
            <w:tcW w:w="9071" w:type="dxa"/>
            <w:gridSpan w:val="2"/>
            <w:tcBorders>
              <w:top w:val="nil"/>
              <w:left w:val="nil"/>
              <w:bottom w:val="nil"/>
              <w:right w:val="nil"/>
            </w:tcBorders>
          </w:tcPr>
          <w:p w:rsidR="00A660F3" w:rsidRDefault="00A660F3">
            <w:pPr>
              <w:pStyle w:val="ConsPlusNormal"/>
              <w:jc w:val="center"/>
            </w:pPr>
            <w:bookmarkStart w:id="6" w:name="P211"/>
            <w:bookmarkEnd w:id="6"/>
            <w:r>
              <w:t>Заявление</w:t>
            </w:r>
          </w:p>
          <w:p w:rsidR="00A660F3" w:rsidRDefault="00A660F3">
            <w:pPr>
              <w:pStyle w:val="ConsPlusNormal"/>
              <w:jc w:val="center"/>
            </w:pPr>
            <w:r>
              <w:t>о предоставлении разрешения на отклонение от следующих</w:t>
            </w:r>
          </w:p>
          <w:p w:rsidR="00A660F3" w:rsidRDefault="00A660F3">
            <w:pPr>
              <w:pStyle w:val="ConsPlusNormal"/>
              <w:jc w:val="center"/>
            </w:pPr>
            <w:r>
              <w:t>предельных параметров разрешенного строительства,</w:t>
            </w:r>
          </w:p>
          <w:p w:rsidR="00A660F3" w:rsidRDefault="00A660F3">
            <w:pPr>
              <w:pStyle w:val="ConsPlusNormal"/>
              <w:jc w:val="center"/>
            </w:pPr>
            <w:r>
              <w:t>реконструкции объекта капитального строительства</w:t>
            </w:r>
          </w:p>
        </w:tc>
      </w:tr>
      <w:tr w:rsidR="00A660F3">
        <w:tc>
          <w:tcPr>
            <w:tcW w:w="9071" w:type="dxa"/>
            <w:gridSpan w:val="2"/>
            <w:tcBorders>
              <w:top w:val="nil"/>
              <w:left w:val="nil"/>
              <w:bottom w:val="nil"/>
              <w:right w:val="nil"/>
            </w:tcBorders>
          </w:tcPr>
          <w:p w:rsidR="00A660F3" w:rsidRDefault="00A660F3">
            <w:pPr>
              <w:pStyle w:val="ConsPlusNormal"/>
              <w:ind w:firstLine="283"/>
              <w:jc w:val="both"/>
            </w:pPr>
            <w:r>
              <w:t>Прошу предоставить разрешение на отклонение от следующих предельных параметров разрешенного строительства, реконструкции объекта капитального строительства _____________________________________________________________</w:t>
            </w:r>
          </w:p>
          <w:p w:rsidR="00A660F3" w:rsidRDefault="00A660F3">
            <w:pPr>
              <w:pStyle w:val="ConsPlusNormal"/>
              <w:jc w:val="both"/>
            </w:pPr>
            <w:r>
              <w:t>__________________________________________________________________________</w:t>
            </w:r>
          </w:p>
          <w:p w:rsidR="00A660F3" w:rsidRDefault="00A660F3">
            <w:pPr>
              <w:pStyle w:val="ConsPlusNormal"/>
              <w:jc w:val="center"/>
            </w:pPr>
            <w:r>
              <w:t>(указываются параметры, от которых требуется отклонение)</w:t>
            </w:r>
          </w:p>
        </w:tc>
      </w:tr>
    </w:tbl>
    <w:p w:rsidR="00A660F3" w:rsidRDefault="00A660F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6"/>
        <w:gridCol w:w="5216"/>
      </w:tblGrid>
      <w:tr w:rsidR="00A660F3">
        <w:tc>
          <w:tcPr>
            <w:tcW w:w="3806" w:type="dxa"/>
          </w:tcPr>
          <w:p w:rsidR="00A660F3" w:rsidRDefault="00A660F3">
            <w:pPr>
              <w:pStyle w:val="ConsPlusNormal"/>
              <w:jc w:val="both"/>
            </w:pPr>
            <w:r>
              <w:t>Правообладатель земельного участка,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jc w:val="both"/>
            </w:pPr>
            <w:r>
              <w:t>Местоположение (адрес) земельного участка,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jc w:val="both"/>
            </w:pPr>
            <w:r>
              <w:t>Кадастровый номер земельного участка.</w:t>
            </w:r>
          </w:p>
          <w:p w:rsidR="00A660F3" w:rsidRDefault="00A660F3">
            <w:pPr>
              <w:pStyle w:val="ConsPlusNormal"/>
              <w:jc w:val="both"/>
            </w:pPr>
            <w:r>
              <w:t>Кадастровый номер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jc w:val="both"/>
            </w:pPr>
            <w:r>
              <w:t>Вид территориальной зоны</w:t>
            </w:r>
          </w:p>
        </w:tc>
        <w:tc>
          <w:tcPr>
            <w:tcW w:w="5216" w:type="dxa"/>
          </w:tcPr>
          <w:p w:rsidR="00A660F3" w:rsidRDefault="00A660F3">
            <w:pPr>
              <w:pStyle w:val="ConsPlusNormal"/>
            </w:pPr>
          </w:p>
        </w:tc>
      </w:tr>
      <w:tr w:rsidR="00A660F3">
        <w:tc>
          <w:tcPr>
            <w:tcW w:w="3806" w:type="dxa"/>
          </w:tcPr>
          <w:p w:rsidR="00A660F3" w:rsidRDefault="00A660F3">
            <w:pPr>
              <w:pStyle w:val="ConsPlusNormal"/>
              <w:jc w:val="both"/>
            </w:pPr>
            <w:r>
              <w:t>Вид разрешенного использования земельного участка или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jc w:val="both"/>
            </w:pPr>
            <w:r>
              <w:t xml:space="preserve">Характеристики земельного участка, неблагоприятные для застройки, в связи с которыми запрашивается указанное разрешение (в соответствии с </w:t>
            </w:r>
            <w:hyperlink r:id="rId55">
              <w:r>
                <w:rPr>
                  <w:color w:val="0000FF"/>
                </w:rPr>
                <w:t>п. 1 ст. 40</w:t>
              </w:r>
            </w:hyperlink>
            <w:r>
              <w:t xml:space="preserve"> </w:t>
            </w:r>
            <w:proofErr w:type="spellStart"/>
            <w:r>
              <w:t>ГрК</w:t>
            </w:r>
            <w:proofErr w:type="spellEnd"/>
            <w:r>
              <w:t xml:space="preserve"> РФ)</w:t>
            </w:r>
          </w:p>
        </w:tc>
        <w:tc>
          <w:tcPr>
            <w:tcW w:w="5216" w:type="dxa"/>
          </w:tcPr>
          <w:p w:rsidR="00A660F3" w:rsidRDefault="00A660F3">
            <w:pPr>
              <w:pStyle w:val="ConsPlusNormal"/>
            </w:pPr>
          </w:p>
        </w:tc>
      </w:tr>
    </w:tbl>
    <w:p w:rsidR="00A660F3" w:rsidRDefault="00A660F3">
      <w:pPr>
        <w:pStyle w:val="ConsPlusNormal"/>
        <w:jc w:val="both"/>
      </w:pPr>
    </w:p>
    <w:p w:rsidR="00A660F3" w:rsidRDefault="00A660F3">
      <w:pPr>
        <w:pStyle w:val="ConsPlusNormal"/>
        <w:ind w:firstLine="540"/>
        <w:jc w:val="both"/>
      </w:pPr>
      <w:r>
        <w:t>Приложения:</w:t>
      </w:r>
    </w:p>
    <w:p w:rsidR="00A660F3" w:rsidRDefault="00A660F3">
      <w:pPr>
        <w:pStyle w:val="ConsPlusNormal"/>
        <w:spacing w:before="200"/>
        <w:ind w:firstLine="540"/>
        <w:jc w:val="both"/>
      </w:pPr>
      <w:r>
        <w:t>1. Копия Устава юридического лица со всеми изменениями и дополнениями к нему.</w:t>
      </w:r>
    </w:p>
    <w:p w:rsidR="00A660F3" w:rsidRDefault="00A660F3">
      <w:pPr>
        <w:pStyle w:val="ConsPlusNormal"/>
        <w:spacing w:before="200"/>
        <w:ind w:firstLine="540"/>
        <w:jc w:val="both"/>
      </w:pPr>
      <w:r>
        <w:lastRenderedPageBreak/>
        <w:t>2. Копия документа(</w:t>
      </w:r>
      <w:proofErr w:type="spellStart"/>
      <w:r>
        <w:t>ов</w:t>
      </w:r>
      <w:proofErr w:type="spellEnd"/>
      <w:r>
        <w:t>), удостоверяющих личность (в случае обращения физического лица).</w:t>
      </w:r>
    </w:p>
    <w:p w:rsidR="00A660F3" w:rsidRDefault="00A660F3">
      <w:pPr>
        <w:pStyle w:val="ConsPlusNormal"/>
        <w:spacing w:before="200"/>
        <w:ind w:firstLine="540"/>
        <w:jc w:val="both"/>
      </w:pPr>
      <w:r>
        <w:t>3. Копии правоустанавливающих документов на земельный участок.</w:t>
      </w:r>
    </w:p>
    <w:p w:rsidR="00A660F3" w:rsidRDefault="00A660F3">
      <w:pPr>
        <w:pStyle w:val="ConsPlusNormal"/>
        <w:spacing w:before="200"/>
        <w:ind w:firstLine="540"/>
        <w:jc w:val="both"/>
      </w:pPr>
      <w:r>
        <w:t>4. Копии правоустанавливающих документов на объекты капитального строительства.</w:t>
      </w:r>
    </w:p>
    <w:p w:rsidR="00A660F3" w:rsidRDefault="00A660F3">
      <w:pPr>
        <w:pStyle w:val="ConsPlusNormal"/>
        <w:spacing w:before="200"/>
        <w:ind w:firstLine="540"/>
        <w:jc w:val="both"/>
      </w:pPr>
      <w:r>
        <w:t>5. Кадастровый паспорт объекта капитального строительства (технический паспорт объекта капитального строительства).</w:t>
      </w:r>
    </w:p>
    <w:p w:rsidR="00A660F3" w:rsidRDefault="00A660F3">
      <w:pPr>
        <w:pStyle w:val="ConsPlusNormal"/>
        <w:spacing w:before="200"/>
        <w:ind w:firstLine="540"/>
        <w:jc w:val="both"/>
      </w:pPr>
      <w:r>
        <w:t>6. Градостроительный план земельного участка (при наличии).</w:t>
      </w:r>
    </w:p>
    <w:p w:rsidR="00A660F3" w:rsidRDefault="00A660F3">
      <w:pPr>
        <w:pStyle w:val="ConsPlusNormal"/>
        <w:spacing w:before="200"/>
        <w:ind w:firstLine="540"/>
        <w:jc w:val="both"/>
      </w:pPr>
      <w:r>
        <w:t>7. Схема планировочной организации земельного участка.</w:t>
      </w:r>
    </w:p>
    <w:p w:rsidR="00A660F3" w:rsidRDefault="00A660F3">
      <w:pPr>
        <w:pStyle w:val="ConsPlusNormal"/>
        <w:spacing w:before="200"/>
        <w:ind w:firstLine="540"/>
        <w:jc w:val="both"/>
      </w:pPr>
      <w:r>
        <w:t>8. Обосновывающие материалы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реконструкции, включающего в себя:</w:t>
      </w:r>
    </w:p>
    <w:p w:rsidR="00A660F3" w:rsidRDefault="00A660F3">
      <w:pPr>
        <w:pStyle w:val="ConsPlusNormal"/>
        <w:spacing w:before="200"/>
        <w:ind w:firstLine="540"/>
        <w:jc w:val="both"/>
      </w:pPr>
      <w:r>
        <w:t xml:space="preserve">- обоснование </w:t>
      </w:r>
      <w:proofErr w:type="gramStart"/>
      <w:r>
        <w:t>наличия</w:t>
      </w:r>
      <w:proofErr w:type="gramEnd"/>
      <w:r>
        <w:t xml:space="preserve"> предусмотренного </w:t>
      </w:r>
      <w:hyperlink r:id="rId56">
        <w:r>
          <w:rPr>
            <w:color w:val="0000FF"/>
          </w:rPr>
          <w:t>частью 1 статьи 40</w:t>
        </w:r>
      </w:hyperlink>
      <w:r>
        <w:t xml:space="preserve"> Градостроительного кодекса Российской Федерации права у заявителя обратиться с заявлением;</w:t>
      </w:r>
    </w:p>
    <w:p w:rsidR="00A660F3" w:rsidRDefault="00A660F3">
      <w:pPr>
        <w:pStyle w:val="ConsPlusNormal"/>
        <w:spacing w:before="200"/>
        <w:ind w:firstLine="540"/>
        <w:jc w:val="both"/>
      </w:pPr>
      <w:r>
        <w:t>- проект предложений с указанием конкретных параметров, являющихся отклонением от предельных параметров разрешенного строительства, реконструкции;</w:t>
      </w:r>
    </w:p>
    <w:p w:rsidR="00A660F3" w:rsidRDefault="00A660F3">
      <w:pPr>
        <w:pStyle w:val="ConsPlusNormal"/>
        <w:spacing w:before="200"/>
        <w:ind w:firstLine="540"/>
        <w:jc w:val="both"/>
      </w:pPr>
      <w:r>
        <w:t>- расчеты и обоснование того, что постройка, выполненная на основании разрешенных отклонений, не превысит по объему (площади) аналогичную постройку, выполненную без отклонений, но при благоприятных условиях строительства.</w:t>
      </w:r>
    </w:p>
    <w:p w:rsidR="00A660F3" w:rsidRDefault="00A660F3">
      <w:pPr>
        <w:pStyle w:val="ConsPlusNormal"/>
        <w:spacing w:before="200"/>
        <w:ind w:firstLine="540"/>
        <w:jc w:val="both"/>
      </w:pPr>
      <w:r>
        <w:t>9. Заверенное согласие 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 объекта капитального строительства, применительно к которому запрашивается данное разрешение.</w:t>
      </w:r>
    </w:p>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02"/>
        <w:gridCol w:w="984"/>
        <w:gridCol w:w="3685"/>
      </w:tblGrid>
      <w:tr w:rsidR="00A660F3">
        <w:tc>
          <w:tcPr>
            <w:tcW w:w="5386" w:type="dxa"/>
            <w:gridSpan w:val="2"/>
            <w:tcBorders>
              <w:top w:val="nil"/>
              <w:left w:val="nil"/>
              <w:bottom w:val="nil"/>
              <w:right w:val="nil"/>
            </w:tcBorders>
          </w:tcPr>
          <w:p w:rsidR="00A660F3" w:rsidRDefault="00A660F3">
            <w:pPr>
              <w:pStyle w:val="ConsPlusNormal"/>
              <w:jc w:val="both"/>
            </w:pPr>
            <w:r>
              <w:t>Дата _____________</w:t>
            </w:r>
          </w:p>
        </w:tc>
        <w:tc>
          <w:tcPr>
            <w:tcW w:w="3685" w:type="dxa"/>
            <w:tcBorders>
              <w:top w:val="nil"/>
              <w:left w:val="nil"/>
              <w:bottom w:val="nil"/>
              <w:right w:val="nil"/>
            </w:tcBorders>
          </w:tcPr>
          <w:p w:rsidR="00A660F3" w:rsidRDefault="00A660F3">
            <w:pPr>
              <w:pStyle w:val="ConsPlusNormal"/>
              <w:jc w:val="both"/>
            </w:pPr>
            <w:r>
              <w:t>Подпись _______________</w:t>
            </w:r>
          </w:p>
        </w:tc>
      </w:tr>
      <w:tr w:rsidR="00A660F3">
        <w:tc>
          <w:tcPr>
            <w:tcW w:w="9071" w:type="dxa"/>
            <w:gridSpan w:val="3"/>
            <w:tcBorders>
              <w:top w:val="nil"/>
              <w:left w:val="nil"/>
              <w:bottom w:val="nil"/>
              <w:right w:val="nil"/>
            </w:tcBorders>
          </w:tcPr>
          <w:p w:rsidR="00A660F3" w:rsidRDefault="00A660F3">
            <w:pPr>
              <w:pStyle w:val="ConsPlusNormal"/>
              <w:jc w:val="both"/>
            </w:pPr>
            <w:r>
              <w:t>Оплату расходов, связанных с проведением процедуры публичных слушаний, гарантирую(ем).</w:t>
            </w:r>
          </w:p>
          <w:p w:rsidR="00A660F3" w:rsidRDefault="00A660F3">
            <w:pPr>
              <w:pStyle w:val="ConsPlusNormal"/>
              <w:ind w:firstLine="283"/>
              <w:jc w:val="both"/>
            </w:pPr>
            <w:r>
              <w:t>(Заверяется подписью заявителя (в случае если заявителем является юридическое лицо, подпись скрепляется печатью).</w:t>
            </w:r>
          </w:p>
        </w:tc>
      </w:tr>
      <w:tr w:rsidR="00A660F3">
        <w:tc>
          <w:tcPr>
            <w:tcW w:w="5386" w:type="dxa"/>
            <w:gridSpan w:val="2"/>
            <w:tcBorders>
              <w:top w:val="nil"/>
              <w:left w:val="nil"/>
              <w:bottom w:val="nil"/>
              <w:right w:val="nil"/>
            </w:tcBorders>
          </w:tcPr>
          <w:p w:rsidR="00A660F3" w:rsidRDefault="00A660F3">
            <w:pPr>
              <w:pStyle w:val="ConsPlusNormal"/>
              <w:jc w:val="both"/>
            </w:pPr>
            <w:r>
              <w:t>Дата _____________</w:t>
            </w:r>
          </w:p>
        </w:tc>
        <w:tc>
          <w:tcPr>
            <w:tcW w:w="3685" w:type="dxa"/>
            <w:tcBorders>
              <w:top w:val="nil"/>
              <w:left w:val="nil"/>
              <w:bottom w:val="nil"/>
              <w:right w:val="nil"/>
            </w:tcBorders>
          </w:tcPr>
          <w:p w:rsidR="00A660F3" w:rsidRDefault="00A660F3">
            <w:pPr>
              <w:pStyle w:val="ConsPlusNormal"/>
              <w:jc w:val="both"/>
            </w:pPr>
            <w:r>
              <w:t>Подпись _______________</w:t>
            </w:r>
          </w:p>
        </w:tc>
      </w:tr>
      <w:tr w:rsidR="00A660F3">
        <w:tc>
          <w:tcPr>
            <w:tcW w:w="9071" w:type="dxa"/>
            <w:gridSpan w:val="3"/>
            <w:tcBorders>
              <w:top w:val="nil"/>
              <w:left w:val="nil"/>
              <w:bottom w:val="nil"/>
              <w:right w:val="nil"/>
            </w:tcBorders>
          </w:tcPr>
          <w:p w:rsidR="00A660F3" w:rsidRDefault="00A660F3">
            <w:pPr>
              <w:pStyle w:val="ConsPlusNormal"/>
              <w:jc w:val="both"/>
            </w:pPr>
            <w:r>
              <w:t>Я, _______________________________________________________________________,</w:t>
            </w:r>
          </w:p>
          <w:p w:rsidR="00A660F3" w:rsidRDefault="00A660F3">
            <w:pPr>
              <w:pStyle w:val="ConsPlusNormal"/>
              <w:jc w:val="both"/>
            </w:pPr>
            <w:r>
              <w:t>подтверждаю согласие на обработку представленных мной персональных данных.</w:t>
            </w:r>
          </w:p>
        </w:tc>
      </w:tr>
      <w:tr w:rsidR="00A660F3">
        <w:tc>
          <w:tcPr>
            <w:tcW w:w="4402" w:type="dxa"/>
            <w:tcBorders>
              <w:top w:val="nil"/>
              <w:left w:val="nil"/>
              <w:bottom w:val="nil"/>
              <w:right w:val="nil"/>
            </w:tcBorders>
          </w:tcPr>
          <w:p w:rsidR="00A660F3" w:rsidRDefault="00A660F3">
            <w:pPr>
              <w:pStyle w:val="ConsPlusNormal"/>
              <w:jc w:val="both"/>
            </w:pPr>
            <w:r>
              <w:t>_______________________</w:t>
            </w:r>
          </w:p>
          <w:p w:rsidR="00A660F3" w:rsidRDefault="00A660F3">
            <w:pPr>
              <w:pStyle w:val="ConsPlusNormal"/>
              <w:jc w:val="both"/>
            </w:pPr>
            <w:r>
              <w:t>(дата, подпись заявителя)</w:t>
            </w:r>
          </w:p>
        </w:tc>
        <w:tc>
          <w:tcPr>
            <w:tcW w:w="4669" w:type="dxa"/>
            <w:gridSpan w:val="2"/>
            <w:tcBorders>
              <w:top w:val="nil"/>
              <w:left w:val="nil"/>
              <w:bottom w:val="nil"/>
              <w:right w:val="nil"/>
            </w:tcBorders>
          </w:tcPr>
          <w:p w:rsidR="00A660F3" w:rsidRDefault="00A660F3">
            <w:pPr>
              <w:pStyle w:val="ConsPlusNormal"/>
              <w:jc w:val="both"/>
            </w:pPr>
            <w:r>
              <w:t>___________________________</w:t>
            </w:r>
          </w:p>
          <w:p w:rsidR="00A660F3" w:rsidRDefault="00A660F3">
            <w:pPr>
              <w:pStyle w:val="ConsPlusNormal"/>
              <w:jc w:val="both"/>
            </w:pPr>
            <w:r>
              <w:t>(Ф.И.О., подпись специалиста)</w:t>
            </w:r>
          </w:p>
        </w:tc>
      </w:tr>
    </w:tbl>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right"/>
        <w:outlineLvl w:val="1"/>
      </w:pPr>
      <w:r>
        <w:t>Приложение 2</w:t>
      </w:r>
    </w:p>
    <w:p w:rsidR="00A660F3" w:rsidRDefault="00A660F3">
      <w:pPr>
        <w:pStyle w:val="ConsPlusNormal"/>
        <w:jc w:val="right"/>
      </w:pPr>
      <w:r>
        <w:t>к Регламенту</w:t>
      </w:r>
    </w:p>
    <w:p w:rsidR="00A660F3" w:rsidRDefault="00A660F3">
      <w:pPr>
        <w:pStyle w:val="ConsPlusNormal"/>
        <w:jc w:val="right"/>
      </w:pPr>
      <w:r>
        <w:t>работы комиссии по подготовке</w:t>
      </w:r>
    </w:p>
    <w:p w:rsidR="00A660F3" w:rsidRDefault="00A660F3">
      <w:pPr>
        <w:pStyle w:val="ConsPlusNormal"/>
        <w:jc w:val="right"/>
      </w:pPr>
      <w:r>
        <w:t>проекта правил землепользования</w:t>
      </w:r>
    </w:p>
    <w:p w:rsidR="00A660F3" w:rsidRDefault="00A660F3">
      <w:pPr>
        <w:pStyle w:val="ConsPlusNormal"/>
        <w:jc w:val="right"/>
      </w:pPr>
      <w:r>
        <w:t>и застройки Пермского</w:t>
      </w:r>
    </w:p>
    <w:p w:rsidR="00A660F3" w:rsidRDefault="00A660F3">
      <w:pPr>
        <w:pStyle w:val="ConsPlusNormal"/>
        <w:jc w:val="right"/>
      </w:pPr>
      <w:r>
        <w:t>городского округа</w:t>
      </w:r>
    </w:p>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A660F3">
        <w:tc>
          <w:tcPr>
            <w:tcW w:w="4195" w:type="dxa"/>
            <w:tcBorders>
              <w:top w:val="nil"/>
              <w:left w:val="nil"/>
              <w:bottom w:val="nil"/>
              <w:right w:val="nil"/>
            </w:tcBorders>
          </w:tcPr>
          <w:p w:rsidR="00A660F3" w:rsidRDefault="00A660F3">
            <w:pPr>
              <w:pStyle w:val="ConsPlusNormal"/>
            </w:pPr>
          </w:p>
        </w:tc>
        <w:tc>
          <w:tcPr>
            <w:tcW w:w="4876" w:type="dxa"/>
            <w:tcBorders>
              <w:top w:val="nil"/>
              <w:left w:val="nil"/>
              <w:bottom w:val="nil"/>
              <w:right w:val="nil"/>
            </w:tcBorders>
          </w:tcPr>
          <w:p w:rsidR="00A660F3" w:rsidRDefault="00A660F3">
            <w:pPr>
              <w:pStyle w:val="ConsPlusNormal"/>
              <w:jc w:val="both"/>
            </w:pPr>
            <w:r>
              <w:t>В Комиссию по подготовке проекта правил землепользования и застройки Пермского городского округа</w:t>
            </w:r>
          </w:p>
          <w:p w:rsidR="00A660F3" w:rsidRDefault="00A660F3">
            <w:pPr>
              <w:pStyle w:val="ConsPlusNormal"/>
              <w:jc w:val="both"/>
            </w:pPr>
            <w:r>
              <w:lastRenderedPageBreak/>
              <w:t>614000, г. Пермь, ул. Сибирская, 30а</w:t>
            </w:r>
          </w:p>
          <w:p w:rsidR="00A660F3" w:rsidRDefault="00A660F3">
            <w:pPr>
              <w:pStyle w:val="ConsPlusNormal"/>
            </w:pPr>
          </w:p>
          <w:p w:rsidR="00A660F3" w:rsidRDefault="00A660F3">
            <w:pPr>
              <w:pStyle w:val="ConsPlusNormal"/>
              <w:jc w:val="both"/>
            </w:pPr>
            <w:r>
              <w:t>от</w:t>
            </w:r>
          </w:p>
          <w:p w:rsidR="00A660F3" w:rsidRDefault="00A660F3">
            <w:pPr>
              <w:pStyle w:val="ConsPlusNormal"/>
              <w:jc w:val="both"/>
            </w:pPr>
            <w:r>
              <w:t>______________________________________</w:t>
            </w:r>
          </w:p>
          <w:p w:rsidR="00A660F3" w:rsidRDefault="00A660F3">
            <w:pPr>
              <w:pStyle w:val="ConsPlusNormal"/>
              <w:jc w:val="both"/>
            </w:pPr>
            <w:r>
              <w:t>(название организации, адрес, телефон, Ф.И.О. заявителя)</w:t>
            </w:r>
          </w:p>
        </w:tc>
      </w:tr>
    </w:tbl>
    <w:p w:rsidR="00A660F3" w:rsidRDefault="00A660F3">
      <w:pPr>
        <w:pStyle w:val="ConsPlusNormal"/>
        <w:jc w:val="both"/>
      </w:pPr>
    </w:p>
    <w:p w:rsidR="00A660F3" w:rsidRDefault="00A660F3">
      <w:pPr>
        <w:pStyle w:val="ConsPlusNormal"/>
        <w:jc w:val="right"/>
      </w:pPr>
      <w:r>
        <w:t>ФОРМА</w:t>
      </w:r>
    </w:p>
    <w:p w:rsidR="00A660F3" w:rsidRDefault="00A660F3">
      <w:pPr>
        <w:pStyle w:val="ConsPlusNormal"/>
        <w:jc w:val="both"/>
      </w:pPr>
    </w:p>
    <w:p w:rsidR="00A660F3" w:rsidRDefault="00A660F3">
      <w:pPr>
        <w:pStyle w:val="ConsPlusNormal"/>
        <w:jc w:val="center"/>
      </w:pPr>
      <w:bookmarkStart w:id="7" w:name="P281"/>
      <w:bookmarkEnd w:id="7"/>
      <w:r>
        <w:t>Заявление</w:t>
      </w:r>
    </w:p>
    <w:p w:rsidR="00A660F3" w:rsidRDefault="00A660F3">
      <w:pPr>
        <w:pStyle w:val="ConsPlusNormal"/>
        <w:jc w:val="center"/>
      </w:pPr>
      <w:r>
        <w:t>о предоставлении разрешения на условно разрешенный вид</w:t>
      </w:r>
    </w:p>
    <w:p w:rsidR="00A660F3" w:rsidRDefault="00A660F3">
      <w:pPr>
        <w:pStyle w:val="ConsPlusNormal"/>
        <w:jc w:val="center"/>
      </w:pPr>
      <w:r>
        <w:t>использования земельного участка или объекта капитального</w:t>
      </w:r>
    </w:p>
    <w:p w:rsidR="00A660F3" w:rsidRDefault="00A660F3">
      <w:pPr>
        <w:pStyle w:val="ConsPlusNormal"/>
        <w:jc w:val="center"/>
      </w:pPr>
      <w:r>
        <w:t>строительства</w:t>
      </w:r>
    </w:p>
    <w:p w:rsidR="00A660F3" w:rsidRDefault="00A660F3">
      <w:pPr>
        <w:pStyle w:val="ConsPlusNormal"/>
        <w:jc w:val="both"/>
      </w:pPr>
    </w:p>
    <w:p w:rsidR="00A660F3" w:rsidRDefault="00A660F3">
      <w:pPr>
        <w:pStyle w:val="ConsPlusNormal"/>
        <w:ind w:firstLine="540"/>
        <w:jc w:val="both"/>
      </w:pPr>
      <w:r>
        <w:t>Прошу предоставить разрешение на условно разрешенный вид использования земельного участка или объекта капитального строительства:</w:t>
      </w:r>
    </w:p>
    <w:p w:rsidR="00A660F3" w:rsidRDefault="00A660F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06"/>
        <w:gridCol w:w="5216"/>
      </w:tblGrid>
      <w:tr w:rsidR="00A660F3">
        <w:tc>
          <w:tcPr>
            <w:tcW w:w="3806" w:type="dxa"/>
          </w:tcPr>
          <w:p w:rsidR="00A660F3" w:rsidRDefault="00A660F3">
            <w:pPr>
              <w:pStyle w:val="ConsPlusNormal"/>
            </w:pPr>
            <w:r>
              <w:t>Правообладатель земельного участка или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pPr>
            <w:r>
              <w:t>Местоположение (адрес) земельного участка или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pPr>
            <w:r>
              <w:t>Кадастровый номер земельного участка</w:t>
            </w:r>
          </w:p>
          <w:p w:rsidR="00A660F3" w:rsidRDefault="00A660F3">
            <w:pPr>
              <w:pStyle w:val="ConsPlusNormal"/>
            </w:pPr>
          </w:p>
          <w:p w:rsidR="00A660F3" w:rsidRDefault="00A660F3">
            <w:pPr>
              <w:pStyle w:val="ConsPlusNormal"/>
            </w:pPr>
            <w:r>
              <w:t>Кадастровый номер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pPr>
            <w:r>
              <w:t>Вид разрешенного использования земельного участка или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pPr>
            <w:r>
              <w:t>Запрашиваемый вид разрешенного использования земельного участка или объекта капитального строительства</w:t>
            </w:r>
          </w:p>
        </w:tc>
        <w:tc>
          <w:tcPr>
            <w:tcW w:w="5216" w:type="dxa"/>
          </w:tcPr>
          <w:p w:rsidR="00A660F3" w:rsidRDefault="00A660F3">
            <w:pPr>
              <w:pStyle w:val="ConsPlusNormal"/>
            </w:pPr>
          </w:p>
        </w:tc>
      </w:tr>
      <w:tr w:rsidR="00A660F3">
        <w:tc>
          <w:tcPr>
            <w:tcW w:w="3806" w:type="dxa"/>
          </w:tcPr>
          <w:p w:rsidR="00A660F3" w:rsidRDefault="00A660F3">
            <w:pPr>
              <w:pStyle w:val="ConsPlusNormal"/>
            </w:pPr>
            <w:r>
              <w:t>Вид территориальной зоны</w:t>
            </w:r>
          </w:p>
        </w:tc>
        <w:tc>
          <w:tcPr>
            <w:tcW w:w="5216" w:type="dxa"/>
          </w:tcPr>
          <w:p w:rsidR="00A660F3" w:rsidRDefault="00A660F3">
            <w:pPr>
              <w:pStyle w:val="ConsPlusNormal"/>
            </w:pPr>
          </w:p>
        </w:tc>
      </w:tr>
    </w:tbl>
    <w:p w:rsidR="00A660F3" w:rsidRDefault="00A660F3">
      <w:pPr>
        <w:pStyle w:val="ConsPlusNormal"/>
        <w:jc w:val="both"/>
      </w:pPr>
    </w:p>
    <w:p w:rsidR="00A660F3" w:rsidRDefault="00A660F3">
      <w:pPr>
        <w:pStyle w:val="ConsPlusNormal"/>
        <w:ind w:firstLine="540"/>
        <w:jc w:val="both"/>
      </w:pPr>
      <w:r>
        <w:t>Приложения:</w:t>
      </w:r>
    </w:p>
    <w:p w:rsidR="00A660F3" w:rsidRDefault="00A660F3">
      <w:pPr>
        <w:pStyle w:val="ConsPlusNormal"/>
        <w:spacing w:before="200"/>
        <w:ind w:firstLine="540"/>
        <w:jc w:val="both"/>
      </w:pPr>
      <w:r>
        <w:t>1. Копия Устава юридического лица со всеми дополнениями и изменениями к нему.</w:t>
      </w:r>
    </w:p>
    <w:p w:rsidR="00A660F3" w:rsidRDefault="00A660F3">
      <w:pPr>
        <w:pStyle w:val="ConsPlusNormal"/>
        <w:spacing w:before="200"/>
        <w:ind w:firstLine="540"/>
        <w:jc w:val="both"/>
      </w:pPr>
      <w:r>
        <w:t>2. Копия документа(</w:t>
      </w:r>
      <w:proofErr w:type="spellStart"/>
      <w:r>
        <w:t>ов</w:t>
      </w:r>
      <w:proofErr w:type="spellEnd"/>
      <w:r>
        <w:t>), удостоверяющих личность.</w:t>
      </w:r>
    </w:p>
    <w:p w:rsidR="00A660F3" w:rsidRDefault="00A660F3">
      <w:pPr>
        <w:pStyle w:val="ConsPlusNormal"/>
        <w:spacing w:before="200"/>
        <w:ind w:firstLine="540"/>
        <w:jc w:val="both"/>
      </w:pPr>
      <w:r>
        <w:t>3. Копии правоустанавливающих документов на земельный участок. Кадастровый паспорт земельного участка.</w:t>
      </w:r>
    </w:p>
    <w:p w:rsidR="00A660F3" w:rsidRDefault="00A660F3">
      <w:pPr>
        <w:pStyle w:val="ConsPlusNormal"/>
        <w:spacing w:before="200"/>
        <w:ind w:firstLine="540"/>
        <w:jc w:val="both"/>
      </w:pPr>
      <w:r>
        <w:t>4. Копии правоустанавливающих документов на объекты капитального строительства.</w:t>
      </w:r>
    </w:p>
    <w:p w:rsidR="00A660F3" w:rsidRDefault="00A660F3">
      <w:pPr>
        <w:pStyle w:val="ConsPlusNormal"/>
        <w:spacing w:before="200"/>
        <w:ind w:firstLine="540"/>
        <w:jc w:val="both"/>
      </w:pPr>
      <w:r>
        <w:t>5. Кадастровый паспорт объекта капитального строительства (технический паспорт объекта капитального строительства).</w:t>
      </w:r>
    </w:p>
    <w:p w:rsidR="00A660F3" w:rsidRDefault="00A660F3">
      <w:pPr>
        <w:pStyle w:val="ConsPlusNormal"/>
        <w:spacing w:before="200"/>
        <w:ind w:firstLine="540"/>
        <w:jc w:val="both"/>
      </w:pPr>
      <w:r>
        <w:t>6. Градостроительный план земельного участка (при наличии).</w:t>
      </w:r>
    </w:p>
    <w:p w:rsidR="00A660F3" w:rsidRDefault="00A660F3">
      <w:pPr>
        <w:pStyle w:val="ConsPlusNormal"/>
        <w:spacing w:before="200"/>
        <w:ind w:firstLine="540"/>
        <w:jc w:val="both"/>
      </w:pPr>
      <w:r>
        <w:t>7. Схема планировочной организации земельного участка.</w:t>
      </w:r>
    </w:p>
    <w:p w:rsidR="00A660F3" w:rsidRDefault="00A660F3">
      <w:pPr>
        <w:pStyle w:val="ConsPlusNormal"/>
        <w:spacing w:before="200"/>
        <w:ind w:firstLine="540"/>
        <w:jc w:val="both"/>
      </w:pPr>
      <w:r>
        <w:t>8. Ситуационный план.</w:t>
      </w:r>
    </w:p>
    <w:p w:rsidR="00A660F3" w:rsidRDefault="00A660F3">
      <w:pPr>
        <w:pStyle w:val="ConsPlusNormal"/>
        <w:spacing w:before="200"/>
        <w:ind w:firstLine="540"/>
        <w:jc w:val="both"/>
      </w:pPr>
      <w:r>
        <w:t>9. Обосновывающие материалы:</w:t>
      </w:r>
    </w:p>
    <w:p w:rsidR="00A660F3" w:rsidRDefault="00A660F3">
      <w:pPr>
        <w:pStyle w:val="ConsPlusNormal"/>
        <w:spacing w:before="200"/>
        <w:ind w:firstLine="540"/>
        <w:jc w:val="both"/>
      </w:pPr>
      <w:r>
        <w:lastRenderedPageBreak/>
        <w:t>- схема земельного участка с отображением на ней позиций, относящихся к запросу: указание мест расположения существующих и намечаемых строений и описание их характеристик (общая площадь, этажность, открытые пространства, существующие и планируемые места стоянок автомобилей и т.д.); информация о планируемых вместимости, мощности объекта, объемах ресурсов, необходимых для функционирования объекта (количество работающих и посетителей), грузооборот (частота подъезда к объекту грузовых автомобилей), объемы инженерных ресурсов (энергообеспечение, водоснабжение и т.д.); документы, подтверждающие возможность получения таких ресурсов в необходимом объеме (технические условия, предоставленные уполномоченными организациями);</w:t>
      </w:r>
    </w:p>
    <w:p w:rsidR="00A660F3" w:rsidRDefault="00A660F3">
      <w:pPr>
        <w:pStyle w:val="ConsPlusNormal"/>
        <w:spacing w:before="200"/>
        <w:ind w:firstLine="540"/>
        <w:jc w:val="both"/>
      </w:pPr>
      <w:r>
        <w:t>- информация о предполагаемом уровне воздействия на окружающую среду (объем и характер выбросов в атмосферу, количество отходов производства и степень их вредности) - обоснование того, что реализацией предложений не будет оказано негативное воздействие на окружающую среду в объемах, превышающих допустимые пределы;</w:t>
      </w:r>
    </w:p>
    <w:p w:rsidR="00A660F3" w:rsidRDefault="00A660F3">
      <w:pPr>
        <w:pStyle w:val="ConsPlusNormal"/>
        <w:spacing w:before="200"/>
        <w:ind w:firstLine="540"/>
        <w:jc w:val="both"/>
      </w:pPr>
      <w:r>
        <w:t xml:space="preserve">- документы, подтверждающие создание жилищно-строительных кооперативов в соответствии с Федеральным </w:t>
      </w:r>
      <w:hyperlink r:id="rId57">
        <w:r>
          <w:rPr>
            <w:color w:val="0000FF"/>
          </w:rPr>
          <w:t>законом</w:t>
        </w:r>
      </w:hyperlink>
      <w:r>
        <w:t xml:space="preserve"> от 24.07.2008 N 161-ФЗ "О содействии развитию жилищного строительства" из числа научно-педагогических работников, в случае если заявителем испрашивается условно разрешенный вид использования "индивидуальное жилищное строительство для научно-педагогических работников".</w:t>
      </w:r>
    </w:p>
    <w:p w:rsidR="00A660F3" w:rsidRDefault="00A660F3">
      <w:pPr>
        <w:pStyle w:val="ConsPlusNormal"/>
        <w:spacing w:before="200"/>
        <w:ind w:firstLine="540"/>
        <w:jc w:val="both"/>
      </w:pPr>
      <w:r>
        <w:t>10. Документация по планировке территории.</w:t>
      </w:r>
    </w:p>
    <w:p w:rsidR="00A660F3" w:rsidRDefault="00A660F3">
      <w:pPr>
        <w:pStyle w:val="ConsPlusNormal"/>
        <w:spacing w:before="200"/>
        <w:ind w:firstLine="540"/>
        <w:jc w:val="both"/>
      </w:pPr>
      <w:r>
        <w:t>11. Заверенное согласие 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 объекта капитального строительства, применительно к которому запрашивается данное разрешение.</w:t>
      </w:r>
    </w:p>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6"/>
        <w:gridCol w:w="1077"/>
        <w:gridCol w:w="4252"/>
      </w:tblGrid>
      <w:tr w:rsidR="00A660F3">
        <w:tc>
          <w:tcPr>
            <w:tcW w:w="4823" w:type="dxa"/>
            <w:gridSpan w:val="2"/>
            <w:tcBorders>
              <w:top w:val="nil"/>
              <w:left w:val="nil"/>
              <w:bottom w:val="nil"/>
              <w:right w:val="nil"/>
            </w:tcBorders>
          </w:tcPr>
          <w:p w:rsidR="00A660F3" w:rsidRDefault="00A660F3">
            <w:pPr>
              <w:pStyle w:val="ConsPlusNormal"/>
              <w:ind w:firstLine="283"/>
              <w:jc w:val="both"/>
            </w:pPr>
            <w:r>
              <w:t>Дата _____________</w:t>
            </w:r>
          </w:p>
        </w:tc>
        <w:tc>
          <w:tcPr>
            <w:tcW w:w="4252" w:type="dxa"/>
            <w:tcBorders>
              <w:top w:val="nil"/>
              <w:left w:val="nil"/>
              <w:bottom w:val="nil"/>
              <w:right w:val="nil"/>
            </w:tcBorders>
          </w:tcPr>
          <w:p w:rsidR="00A660F3" w:rsidRDefault="00A660F3">
            <w:pPr>
              <w:pStyle w:val="ConsPlusNormal"/>
              <w:jc w:val="both"/>
            </w:pPr>
            <w:r>
              <w:t>Подпись _______________</w:t>
            </w:r>
          </w:p>
        </w:tc>
      </w:tr>
      <w:tr w:rsidR="00A660F3">
        <w:tc>
          <w:tcPr>
            <w:tcW w:w="9075" w:type="dxa"/>
            <w:gridSpan w:val="3"/>
            <w:tcBorders>
              <w:top w:val="nil"/>
              <w:left w:val="nil"/>
              <w:bottom w:val="nil"/>
              <w:right w:val="nil"/>
            </w:tcBorders>
          </w:tcPr>
          <w:p w:rsidR="00A660F3" w:rsidRDefault="00A660F3">
            <w:pPr>
              <w:pStyle w:val="ConsPlusNormal"/>
              <w:ind w:firstLine="283"/>
              <w:jc w:val="both"/>
            </w:pPr>
            <w:r>
              <w:t>Оплату расходов, связанных с проведением процедуры публичных слушаний, гарантирую(ем).</w:t>
            </w:r>
          </w:p>
          <w:p w:rsidR="00A660F3" w:rsidRDefault="00A660F3">
            <w:pPr>
              <w:pStyle w:val="ConsPlusNormal"/>
              <w:ind w:firstLine="283"/>
              <w:jc w:val="both"/>
            </w:pPr>
            <w:r>
              <w:t>(Заверяется подписью заявителя (в случае если заявителем является юридическое лицо, подпись скрепляется печатью).</w:t>
            </w:r>
          </w:p>
        </w:tc>
      </w:tr>
      <w:tr w:rsidR="00A660F3">
        <w:tc>
          <w:tcPr>
            <w:tcW w:w="4823" w:type="dxa"/>
            <w:gridSpan w:val="2"/>
            <w:tcBorders>
              <w:top w:val="nil"/>
              <w:left w:val="nil"/>
              <w:bottom w:val="nil"/>
              <w:right w:val="nil"/>
            </w:tcBorders>
          </w:tcPr>
          <w:p w:rsidR="00A660F3" w:rsidRDefault="00A660F3">
            <w:pPr>
              <w:pStyle w:val="ConsPlusNormal"/>
              <w:ind w:firstLine="283"/>
              <w:jc w:val="both"/>
            </w:pPr>
            <w:r>
              <w:t>Дата _____________</w:t>
            </w:r>
          </w:p>
        </w:tc>
        <w:tc>
          <w:tcPr>
            <w:tcW w:w="4252" w:type="dxa"/>
            <w:tcBorders>
              <w:top w:val="nil"/>
              <w:left w:val="nil"/>
              <w:bottom w:val="nil"/>
              <w:right w:val="nil"/>
            </w:tcBorders>
          </w:tcPr>
          <w:p w:rsidR="00A660F3" w:rsidRDefault="00A660F3">
            <w:pPr>
              <w:pStyle w:val="ConsPlusNormal"/>
              <w:jc w:val="both"/>
            </w:pPr>
            <w:r>
              <w:t>Подпись _______________</w:t>
            </w:r>
          </w:p>
        </w:tc>
      </w:tr>
      <w:tr w:rsidR="00A660F3">
        <w:tc>
          <w:tcPr>
            <w:tcW w:w="9075" w:type="dxa"/>
            <w:gridSpan w:val="3"/>
            <w:tcBorders>
              <w:top w:val="nil"/>
              <w:left w:val="nil"/>
              <w:bottom w:val="nil"/>
              <w:right w:val="nil"/>
            </w:tcBorders>
          </w:tcPr>
          <w:p w:rsidR="00A660F3" w:rsidRDefault="00A660F3">
            <w:pPr>
              <w:pStyle w:val="ConsPlusNormal"/>
              <w:jc w:val="both"/>
            </w:pPr>
            <w:r>
              <w:t>Я, _______________________________________________________________________,</w:t>
            </w:r>
          </w:p>
          <w:p w:rsidR="00A660F3" w:rsidRDefault="00A660F3">
            <w:pPr>
              <w:pStyle w:val="ConsPlusNormal"/>
              <w:jc w:val="both"/>
            </w:pPr>
            <w:r>
              <w:t>подтверждаю согласие на обработку представленных мной персональных данных.</w:t>
            </w:r>
          </w:p>
        </w:tc>
      </w:tr>
      <w:tr w:rsidR="00A660F3">
        <w:tc>
          <w:tcPr>
            <w:tcW w:w="3746" w:type="dxa"/>
            <w:tcBorders>
              <w:top w:val="nil"/>
              <w:left w:val="nil"/>
              <w:bottom w:val="nil"/>
              <w:right w:val="nil"/>
            </w:tcBorders>
          </w:tcPr>
          <w:p w:rsidR="00A660F3" w:rsidRDefault="00A660F3">
            <w:pPr>
              <w:pStyle w:val="ConsPlusNormal"/>
              <w:jc w:val="both"/>
            </w:pPr>
            <w:r>
              <w:t>_______________________</w:t>
            </w:r>
          </w:p>
          <w:p w:rsidR="00A660F3" w:rsidRDefault="00A660F3">
            <w:pPr>
              <w:pStyle w:val="ConsPlusNormal"/>
              <w:jc w:val="both"/>
            </w:pPr>
            <w:r>
              <w:t>(дата, подпись заявителя)</w:t>
            </w:r>
          </w:p>
        </w:tc>
        <w:tc>
          <w:tcPr>
            <w:tcW w:w="5329" w:type="dxa"/>
            <w:gridSpan w:val="2"/>
            <w:tcBorders>
              <w:top w:val="nil"/>
              <w:left w:val="nil"/>
              <w:bottom w:val="nil"/>
              <w:right w:val="nil"/>
            </w:tcBorders>
          </w:tcPr>
          <w:p w:rsidR="00A660F3" w:rsidRDefault="00A660F3">
            <w:pPr>
              <w:pStyle w:val="ConsPlusNormal"/>
              <w:jc w:val="both"/>
            </w:pPr>
            <w:r>
              <w:t>___________________________</w:t>
            </w:r>
          </w:p>
          <w:p w:rsidR="00A660F3" w:rsidRDefault="00A660F3">
            <w:pPr>
              <w:pStyle w:val="ConsPlusNormal"/>
              <w:jc w:val="both"/>
            </w:pPr>
            <w:r>
              <w:t>(Ф.И.О., подпись специалиста)</w:t>
            </w:r>
          </w:p>
        </w:tc>
      </w:tr>
    </w:tbl>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both"/>
      </w:pPr>
    </w:p>
    <w:p w:rsidR="00A660F3" w:rsidRDefault="00A660F3">
      <w:pPr>
        <w:pStyle w:val="ConsPlusNormal"/>
        <w:jc w:val="right"/>
        <w:outlineLvl w:val="1"/>
      </w:pPr>
      <w:r>
        <w:t>Приложение 3</w:t>
      </w:r>
    </w:p>
    <w:p w:rsidR="00A660F3" w:rsidRDefault="00A660F3">
      <w:pPr>
        <w:pStyle w:val="ConsPlusNormal"/>
        <w:jc w:val="right"/>
      </w:pPr>
      <w:r>
        <w:t>к Регламенту</w:t>
      </w:r>
    </w:p>
    <w:p w:rsidR="00A660F3" w:rsidRDefault="00A660F3">
      <w:pPr>
        <w:pStyle w:val="ConsPlusNormal"/>
        <w:jc w:val="right"/>
      </w:pPr>
      <w:r>
        <w:t>работы комиссии по подготовке</w:t>
      </w:r>
    </w:p>
    <w:p w:rsidR="00A660F3" w:rsidRDefault="00A660F3">
      <w:pPr>
        <w:pStyle w:val="ConsPlusNormal"/>
        <w:jc w:val="right"/>
      </w:pPr>
      <w:r>
        <w:t>проекта правил землепользования</w:t>
      </w:r>
    </w:p>
    <w:p w:rsidR="00A660F3" w:rsidRDefault="00A660F3">
      <w:pPr>
        <w:pStyle w:val="ConsPlusNormal"/>
        <w:jc w:val="right"/>
      </w:pPr>
      <w:r>
        <w:t>и застройки Пермского</w:t>
      </w:r>
    </w:p>
    <w:p w:rsidR="00A660F3" w:rsidRDefault="00A660F3">
      <w:pPr>
        <w:pStyle w:val="ConsPlusNormal"/>
        <w:jc w:val="right"/>
      </w:pPr>
      <w:r>
        <w:t>городского округа</w:t>
      </w:r>
    </w:p>
    <w:p w:rsidR="00A660F3" w:rsidRDefault="00A660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660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60F3" w:rsidRDefault="00A660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60F3" w:rsidRDefault="00A660F3">
            <w:pPr>
              <w:pStyle w:val="ConsPlusNormal"/>
              <w:jc w:val="center"/>
            </w:pPr>
            <w:r>
              <w:rPr>
                <w:color w:val="392C69"/>
              </w:rPr>
              <w:t>Список изменяющих документов</w:t>
            </w:r>
          </w:p>
          <w:p w:rsidR="00A660F3" w:rsidRDefault="00A660F3">
            <w:pPr>
              <w:pStyle w:val="ConsPlusNormal"/>
              <w:jc w:val="center"/>
            </w:pPr>
            <w:r>
              <w:rPr>
                <w:color w:val="392C69"/>
              </w:rPr>
              <w:t xml:space="preserve">(введено </w:t>
            </w:r>
            <w:hyperlink r:id="rId58">
              <w:r>
                <w:rPr>
                  <w:color w:val="0000FF"/>
                </w:rPr>
                <w:t>Приказом</w:t>
              </w:r>
            </w:hyperlink>
            <w:r>
              <w:rPr>
                <w:color w:val="392C69"/>
              </w:rPr>
              <w:t xml:space="preserve"> Министерства по управлению имуществом и градостроительной</w:t>
            </w:r>
          </w:p>
          <w:p w:rsidR="00A660F3" w:rsidRDefault="00A660F3">
            <w:pPr>
              <w:pStyle w:val="ConsPlusNormal"/>
              <w:jc w:val="center"/>
            </w:pPr>
            <w:r>
              <w:rPr>
                <w:color w:val="392C69"/>
              </w:rPr>
              <w:t>деятельности Пермского края от 04.02.2021 N 31-02-1-4-120)</w:t>
            </w:r>
          </w:p>
        </w:tc>
        <w:tc>
          <w:tcPr>
            <w:tcW w:w="113" w:type="dxa"/>
            <w:tcBorders>
              <w:top w:val="nil"/>
              <w:left w:val="nil"/>
              <w:bottom w:val="nil"/>
              <w:right w:val="nil"/>
            </w:tcBorders>
            <w:shd w:val="clear" w:color="auto" w:fill="F4F3F8"/>
            <w:tcMar>
              <w:top w:w="0" w:type="dxa"/>
              <w:left w:w="0" w:type="dxa"/>
              <w:bottom w:w="0" w:type="dxa"/>
              <w:right w:w="0" w:type="dxa"/>
            </w:tcMar>
          </w:tcPr>
          <w:p w:rsidR="00A660F3" w:rsidRDefault="00A660F3">
            <w:pPr>
              <w:pStyle w:val="ConsPlusNormal"/>
            </w:pPr>
          </w:p>
        </w:tc>
      </w:tr>
    </w:tbl>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A660F3">
        <w:tc>
          <w:tcPr>
            <w:tcW w:w="4195" w:type="dxa"/>
            <w:tcBorders>
              <w:top w:val="nil"/>
              <w:left w:val="nil"/>
              <w:bottom w:val="nil"/>
              <w:right w:val="nil"/>
            </w:tcBorders>
          </w:tcPr>
          <w:p w:rsidR="00A660F3" w:rsidRDefault="00A660F3">
            <w:pPr>
              <w:pStyle w:val="ConsPlusNormal"/>
            </w:pPr>
          </w:p>
        </w:tc>
        <w:tc>
          <w:tcPr>
            <w:tcW w:w="4876" w:type="dxa"/>
            <w:tcBorders>
              <w:top w:val="nil"/>
              <w:left w:val="nil"/>
              <w:bottom w:val="nil"/>
              <w:right w:val="nil"/>
            </w:tcBorders>
          </w:tcPr>
          <w:p w:rsidR="00A660F3" w:rsidRDefault="00A660F3">
            <w:pPr>
              <w:pStyle w:val="ConsPlusNormal"/>
              <w:jc w:val="both"/>
            </w:pPr>
            <w:r>
              <w:t xml:space="preserve">В Комиссию по подготовке проекта правил </w:t>
            </w:r>
            <w:r>
              <w:lastRenderedPageBreak/>
              <w:t>землепользования и застройки Пермского городского округа</w:t>
            </w:r>
          </w:p>
          <w:p w:rsidR="00A660F3" w:rsidRDefault="00A660F3">
            <w:pPr>
              <w:pStyle w:val="ConsPlusNormal"/>
              <w:jc w:val="both"/>
            </w:pPr>
            <w:r>
              <w:t>614000, г. Пермь, ул. Сибирская, 30а</w:t>
            </w:r>
          </w:p>
          <w:p w:rsidR="00A660F3" w:rsidRDefault="00A660F3">
            <w:pPr>
              <w:pStyle w:val="ConsPlusNormal"/>
              <w:jc w:val="both"/>
            </w:pPr>
            <w:r>
              <w:t>от ____________________________________</w:t>
            </w:r>
          </w:p>
          <w:p w:rsidR="00A660F3" w:rsidRDefault="00A660F3">
            <w:pPr>
              <w:pStyle w:val="ConsPlusNormal"/>
              <w:jc w:val="center"/>
            </w:pPr>
            <w:r>
              <w:t>(название организации, адрес, электронная</w:t>
            </w:r>
          </w:p>
          <w:p w:rsidR="00A660F3" w:rsidRDefault="00A660F3">
            <w:pPr>
              <w:pStyle w:val="ConsPlusNormal"/>
              <w:jc w:val="center"/>
            </w:pPr>
            <w:r>
              <w:t>почта, телефон, Ф.И.О. заявителя)</w:t>
            </w:r>
          </w:p>
        </w:tc>
      </w:tr>
      <w:tr w:rsidR="00A660F3">
        <w:tc>
          <w:tcPr>
            <w:tcW w:w="9071" w:type="dxa"/>
            <w:gridSpan w:val="2"/>
            <w:tcBorders>
              <w:top w:val="nil"/>
              <w:left w:val="nil"/>
              <w:bottom w:val="nil"/>
              <w:right w:val="nil"/>
            </w:tcBorders>
          </w:tcPr>
          <w:p w:rsidR="00A660F3" w:rsidRDefault="00A660F3">
            <w:pPr>
              <w:pStyle w:val="ConsPlusNormal"/>
              <w:jc w:val="right"/>
            </w:pPr>
            <w:r>
              <w:lastRenderedPageBreak/>
              <w:t>ФОРМА</w:t>
            </w:r>
          </w:p>
        </w:tc>
      </w:tr>
      <w:tr w:rsidR="00A660F3">
        <w:tc>
          <w:tcPr>
            <w:tcW w:w="9071" w:type="dxa"/>
            <w:gridSpan w:val="2"/>
            <w:tcBorders>
              <w:top w:val="nil"/>
              <w:left w:val="nil"/>
              <w:bottom w:val="nil"/>
              <w:right w:val="nil"/>
            </w:tcBorders>
          </w:tcPr>
          <w:p w:rsidR="00A660F3" w:rsidRDefault="00A660F3">
            <w:pPr>
              <w:pStyle w:val="ConsPlusNormal"/>
              <w:jc w:val="center"/>
            </w:pPr>
            <w:bookmarkStart w:id="8" w:name="P353"/>
            <w:bookmarkEnd w:id="8"/>
            <w:r>
              <w:t>Предложение (заявление)</w:t>
            </w:r>
          </w:p>
          <w:p w:rsidR="00A660F3" w:rsidRDefault="00A660F3">
            <w:pPr>
              <w:pStyle w:val="ConsPlusNormal"/>
              <w:jc w:val="center"/>
            </w:pPr>
            <w:r>
              <w:t>о внесении изменений в Правила землепользования и застройки</w:t>
            </w:r>
          </w:p>
          <w:p w:rsidR="00A660F3" w:rsidRDefault="00A660F3">
            <w:pPr>
              <w:pStyle w:val="ConsPlusNormal"/>
              <w:jc w:val="center"/>
            </w:pPr>
            <w:r>
              <w:t>города Перми</w:t>
            </w:r>
          </w:p>
        </w:tc>
      </w:tr>
    </w:tbl>
    <w:p w:rsidR="00A660F3" w:rsidRDefault="00A660F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9"/>
        <w:gridCol w:w="4479"/>
      </w:tblGrid>
      <w:tr w:rsidR="00A660F3">
        <w:tc>
          <w:tcPr>
            <w:tcW w:w="4569" w:type="dxa"/>
          </w:tcPr>
          <w:p w:rsidR="00A660F3" w:rsidRDefault="00A660F3">
            <w:pPr>
              <w:pStyle w:val="ConsPlusNormal"/>
            </w:pPr>
            <w:r>
              <w:t>Местоположение (адрес) земельного участка или территории</w:t>
            </w:r>
          </w:p>
        </w:tc>
        <w:tc>
          <w:tcPr>
            <w:tcW w:w="4479" w:type="dxa"/>
          </w:tcPr>
          <w:p w:rsidR="00A660F3" w:rsidRDefault="00A660F3">
            <w:pPr>
              <w:pStyle w:val="ConsPlusNormal"/>
            </w:pPr>
          </w:p>
        </w:tc>
      </w:tr>
      <w:tr w:rsidR="00A660F3">
        <w:tc>
          <w:tcPr>
            <w:tcW w:w="9048" w:type="dxa"/>
            <w:gridSpan w:val="2"/>
          </w:tcPr>
          <w:p w:rsidR="00A660F3" w:rsidRDefault="00A660F3">
            <w:pPr>
              <w:pStyle w:val="ConsPlusNormal"/>
              <w:jc w:val="both"/>
            </w:pPr>
            <w:r>
              <w:t>Определение границ территории для изменения территориального зонирования:</w:t>
            </w:r>
          </w:p>
          <w:p w:rsidR="00A660F3" w:rsidRDefault="00A660F3">
            <w:pPr>
              <w:pStyle w:val="ConsPlusNormal"/>
              <w:jc w:val="both"/>
            </w:pPr>
            <w:r>
              <w:rPr>
                <w:noProof/>
              </w:rP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Земельный участок с кадастровым номером __________________________________</w:t>
            </w:r>
          </w:p>
          <w:p w:rsidR="00A660F3" w:rsidRDefault="00A660F3">
            <w:pPr>
              <w:pStyle w:val="ConsPlusNormal"/>
              <w:jc w:val="both"/>
            </w:pPr>
            <w:r>
              <w:rPr>
                <w:noProof/>
              </w:rPr>
              <w:drawing>
                <wp:inline distT="0" distB="0" distL="0" distR="0">
                  <wp:extent cx="123825" cy="1238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Квартал ________________________________________________________________</w:t>
            </w:r>
          </w:p>
          <w:p w:rsidR="00A660F3" w:rsidRDefault="00A660F3">
            <w:pPr>
              <w:pStyle w:val="ConsPlusNormal"/>
              <w:jc w:val="both"/>
            </w:pPr>
            <w:r>
              <w:rPr>
                <w:noProof/>
              </w:rPr>
              <w:drawing>
                <wp:inline distT="0" distB="0" distL="0" distR="0">
                  <wp:extent cx="123825" cy="1238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Ведомость координат _____________________________________________________</w:t>
            </w:r>
          </w:p>
          <w:p w:rsidR="00A660F3" w:rsidRDefault="00A660F3">
            <w:pPr>
              <w:pStyle w:val="ConsPlusNormal"/>
              <w:jc w:val="both"/>
            </w:pPr>
            <w:r>
              <w:rPr>
                <w:noProof/>
              </w:rPr>
              <w:drawing>
                <wp:inline distT="0" distB="0" distL="0" distR="0">
                  <wp:extent cx="123825" cy="1238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Описание ______________________________________________________________</w:t>
            </w:r>
          </w:p>
        </w:tc>
      </w:tr>
    </w:tbl>
    <w:p w:rsidR="00A660F3" w:rsidRDefault="00A660F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48"/>
      </w:tblGrid>
      <w:tr w:rsidR="00A660F3">
        <w:tc>
          <w:tcPr>
            <w:tcW w:w="9048" w:type="dxa"/>
            <w:tcBorders>
              <w:top w:val="single" w:sz="4" w:space="0" w:color="auto"/>
              <w:left w:val="single" w:sz="4" w:space="0" w:color="auto"/>
              <w:bottom w:val="single" w:sz="4" w:space="0" w:color="auto"/>
              <w:right w:val="single" w:sz="4" w:space="0" w:color="auto"/>
            </w:tcBorders>
          </w:tcPr>
          <w:p w:rsidR="00A660F3" w:rsidRDefault="00A660F3">
            <w:pPr>
              <w:pStyle w:val="ConsPlusNormal"/>
              <w:jc w:val="both"/>
            </w:pPr>
            <w:r>
              <w:t>Предложение:</w:t>
            </w:r>
          </w:p>
          <w:p w:rsidR="00A660F3" w:rsidRDefault="00A660F3">
            <w:pPr>
              <w:pStyle w:val="ConsPlusNormal"/>
              <w:jc w:val="both"/>
            </w:pPr>
            <w:r>
              <w:t xml:space="preserve">Список существующих территориальных зон и </w:t>
            </w:r>
            <w:proofErr w:type="spellStart"/>
            <w:r>
              <w:t>подзон</w:t>
            </w:r>
            <w:proofErr w:type="spellEnd"/>
            <w:r>
              <w:t xml:space="preserve"> __________________________</w:t>
            </w:r>
          </w:p>
          <w:p w:rsidR="00A660F3" w:rsidRDefault="00A660F3">
            <w:pPr>
              <w:pStyle w:val="ConsPlusNormal"/>
              <w:jc w:val="both"/>
            </w:pPr>
            <w:r>
              <w:t>_________________________________________________________________________</w:t>
            </w:r>
          </w:p>
          <w:p w:rsidR="00A660F3" w:rsidRDefault="00A660F3">
            <w:pPr>
              <w:pStyle w:val="ConsPlusNormal"/>
              <w:jc w:val="both"/>
            </w:pPr>
            <w:r>
              <w:t xml:space="preserve">Список предлагаемых территориальных зон и </w:t>
            </w:r>
            <w:proofErr w:type="spellStart"/>
            <w:r>
              <w:t>подзон</w:t>
            </w:r>
            <w:proofErr w:type="spellEnd"/>
            <w:r>
              <w:t xml:space="preserve"> ___________________________</w:t>
            </w:r>
          </w:p>
          <w:p w:rsidR="00A660F3" w:rsidRDefault="00A660F3">
            <w:pPr>
              <w:pStyle w:val="ConsPlusNormal"/>
              <w:jc w:val="both"/>
            </w:pPr>
            <w:r>
              <w:t>_________________________________________________________________________</w:t>
            </w:r>
          </w:p>
          <w:p w:rsidR="00A660F3" w:rsidRDefault="00A660F3">
            <w:pPr>
              <w:pStyle w:val="ConsPlusNormal"/>
              <w:jc w:val="both"/>
            </w:pPr>
            <w:r>
              <w:t xml:space="preserve">Границы предлагаемых территориальных зон и </w:t>
            </w:r>
            <w:proofErr w:type="spellStart"/>
            <w:r>
              <w:t>подзон</w:t>
            </w:r>
            <w:proofErr w:type="spellEnd"/>
            <w:r>
              <w:t>:</w:t>
            </w:r>
          </w:p>
          <w:p w:rsidR="00A660F3" w:rsidRDefault="00A660F3">
            <w:pPr>
              <w:pStyle w:val="ConsPlusNormal"/>
              <w:jc w:val="both"/>
            </w:pPr>
            <w:r>
              <w:rPr>
                <w:noProof/>
              </w:rPr>
              <w:drawing>
                <wp:inline distT="0" distB="0" distL="0" distR="0">
                  <wp:extent cx="123825" cy="1238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Предлагается одна зоны на всю территорию, определения границ не требуется</w:t>
            </w:r>
          </w:p>
          <w:p w:rsidR="00A660F3" w:rsidRDefault="00A660F3">
            <w:pPr>
              <w:pStyle w:val="ConsPlusNormal"/>
              <w:jc w:val="both"/>
            </w:pPr>
            <w:r>
              <w:rPr>
                <w:noProof/>
              </w:rPr>
              <w:drawing>
                <wp:inline distT="0" distB="0" distL="0" distR="0">
                  <wp:extent cx="123825" cy="1238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Границы зон по сформированным земельным участкам согласно прилагаемой схеме/плану</w:t>
            </w:r>
          </w:p>
          <w:p w:rsidR="00A660F3" w:rsidRDefault="00A660F3">
            <w:pPr>
              <w:pStyle w:val="ConsPlusNormal"/>
              <w:jc w:val="both"/>
            </w:pPr>
            <w:r>
              <w:rPr>
                <w:noProof/>
              </w:rPr>
              <w:drawing>
                <wp:inline distT="0" distB="0" distL="0" distR="0">
                  <wp:extent cx="123825" cy="1238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Граница по прилагаемой ведомости координат</w:t>
            </w:r>
          </w:p>
          <w:p w:rsidR="00A660F3" w:rsidRDefault="00A660F3">
            <w:pPr>
              <w:pStyle w:val="ConsPlusNormal"/>
              <w:jc w:val="both"/>
            </w:pPr>
            <w:r>
              <w:rPr>
                <w:noProof/>
              </w:rPr>
              <w:drawing>
                <wp:inline distT="0" distB="0" distL="0" distR="0">
                  <wp:extent cx="123825" cy="1238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Границы по прилагаемому описанию</w:t>
            </w:r>
          </w:p>
          <w:p w:rsidR="00A660F3" w:rsidRDefault="00A660F3">
            <w:pPr>
              <w:pStyle w:val="ConsPlusNormal"/>
              <w:jc w:val="both"/>
            </w:pPr>
            <w:r>
              <w:rPr>
                <w:noProof/>
              </w:rPr>
              <w:drawing>
                <wp:inline distT="0" distB="0" distL="0" distR="0">
                  <wp:extent cx="123825" cy="1238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Границы предлагается установить Комиссии по землепользованию и застройке</w:t>
            </w:r>
          </w:p>
          <w:p w:rsidR="00A660F3" w:rsidRDefault="00A660F3">
            <w:pPr>
              <w:pStyle w:val="ConsPlusNormal"/>
              <w:jc w:val="both"/>
            </w:pPr>
            <w:r>
              <w:rPr>
                <w:noProof/>
              </w:rPr>
              <w:drawing>
                <wp:inline distT="0" distB="0" distL="0" distR="0">
                  <wp:extent cx="123825" cy="1238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иное</w:t>
            </w:r>
          </w:p>
        </w:tc>
      </w:tr>
    </w:tbl>
    <w:p w:rsidR="00A660F3" w:rsidRDefault="00A660F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48"/>
      </w:tblGrid>
      <w:tr w:rsidR="00A660F3">
        <w:tc>
          <w:tcPr>
            <w:tcW w:w="9048" w:type="dxa"/>
            <w:tcBorders>
              <w:top w:val="single" w:sz="4" w:space="0" w:color="auto"/>
              <w:left w:val="single" w:sz="4" w:space="0" w:color="auto"/>
              <w:bottom w:val="single" w:sz="4" w:space="0" w:color="auto"/>
              <w:right w:val="single" w:sz="4" w:space="0" w:color="auto"/>
            </w:tcBorders>
          </w:tcPr>
          <w:p w:rsidR="00A660F3" w:rsidRDefault="00A660F3">
            <w:pPr>
              <w:pStyle w:val="ConsPlusNormal"/>
              <w:jc w:val="both"/>
            </w:pPr>
            <w:r>
              <w:t>Отношение заявителя к территории и обоснование изменений:</w:t>
            </w:r>
          </w:p>
          <w:p w:rsidR="00A660F3" w:rsidRDefault="00A660F3">
            <w:pPr>
              <w:pStyle w:val="ConsPlusNormal"/>
              <w:jc w:val="both"/>
            </w:pPr>
            <w:r>
              <w:rPr>
                <w:noProof/>
              </w:rPr>
              <w:drawing>
                <wp:inline distT="0" distB="0" distL="0" distR="0">
                  <wp:extent cx="123825" cy="1238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Наличие у заявителя прав на территорию</w:t>
            </w:r>
          </w:p>
          <w:p w:rsidR="00A660F3" w:rsidRDefault="00A660F3">
            <w:pPr>
              <w:pStyle w:val="ConsPlusNormal"/>
              <w:ind w:left="566"/>
              <w:jc w:val="both"/>
            </w:pPr>
            <w:r>
              <w:t>Вид права ___________________________________________________________</w:t>
            </w:r>
          </w:p>
          <w:p w:rsidR="00A660F3" w:rsidRDefault="00A660F3">
            <w:pPr>
              <w:pStyle w:val="ConsPlusNormal"/>
              <w:ind w:left="566"/>
              <w:jc w:val="both"/>
            </w:pPr>
            <w:r>
              <w:t>Список подтверждающих право документов ______________________________</w:t>
            </w:r>
          </w:p>
          <w:p w:rsidR="00A660F3" w:rsidRDefault="00A660F3">
            <w:pPr>
              <w:pStyle w:val="ConsPlusNormal"/>
              <w:ind w:left="566"/>
              <w:jc w:val="both"/>
            </w:pPr>
            <w:r>
              <w:t>Проблема заявителя при существующем зонировании ______________________</w:t>
            </w:r>
          </w:p>
          <w:p w:rsidR="00A660F3" w:rsidRDefault="00A660F3">
            <w:pPr>
              <w:pStyle w:val="ConsPlusNormal"/>
              <w:ind w:left="566"/>
              <w:jc w:val="both"/>
            </w:pPr>
            <w:r>
              <w:t>Обоснование выбора предлагаемого зонирования _________________________</w:t>
            </w:r>
          </w:p>
          <w:p w:rsidR="00A660F3" w:rsidRDefault="00A660F3">
            <w:pPr>
              <w:pStyle w:val="ConsPlusNormal"/>
              <w:jc w:val="both"/>
            </w:pPr>
            <w:r>
              <w:rPr>
                <w:noProof/>
              </w:rPr>
              <w:drawing>
                <wp:inline distT="0" distB="0" distL="0" distR="0">
                  <wp:extent cx="123825" cy="1238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Другое</w:t>
            </w:r>
          </w:p>
          <w:p w:rsidR="00A660F3" w:rsidRDefault="00A660F3">
            <w:pPr>
              <w:pStyle w:val="ConsPlusNormal"/>
              <w:ind w:left="566"/>
              <w:jc w:val="both"/>
            </w:pPr>
            <w:r>
              <w:t>Описание проблемы/интереса __________________________________________</w:t>
            </w:r>
          </w:p>
          <w:p w:rsidR="00A660F3" w:rsidRDefault="00A660F3">
            <w:pPr>
              <w:pStyle w:val="ConsPlusNormal"/>
              <w:ind w:left="566"/>
              <w:jc w:val="both"/>
            </w:pPr>
            <w:r>
              <w:t>Обоснование выбора предлагаемого зонирования __________________________</w:t>
            </w:r>
          </w:p>
        </w:tc>
      </w:tr>
    </w:tbl>
    <w:p w:rsidR="00A660F3" w:rsidRDefault="00A660F3">
      <w:pPr>
        <w:pStyle w:val="ConsPlusNormal"/>
        <w:jc w:val="both"/>
      </w:pPr>
    </w:p>
    <w:p w:rsidR="00A660F3" w:rsidRDefault="00A660F3">
      <w:pPr>
        <w:pStyle w:val="ConsPlusNormal"/>
        <w:ind w:firstLine="540"/>
        <w:jc w:val="both"/>
      </w:pPr>
      <w:r>
        <w:t>Приложения (материалы по обоснованию предложений):</w:t>
      </w:r>
    </w:p>
    <w:p w:rsidR="00A660F3" w:rsidRDefault="00A660F3">
      <w:pPr>
        <w:pStyle w:val="ConsPlusNormal"/>
        <w:spacing w:before="200"/>
        <w:ind w:firstLine="540"/>
        <w:jc w:val="both"/>
      </w:pPr>
      <w:r>
        <w:rPr>
          <w:noProof/>
        </w:rPr>
        <w:drawing>
          <wp:inline distT="0" distB="0" distL="0" distR="0">
            <wp:extent cx="123825" cy="1238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1. В части процедурных норм землепользования и застройки:</w:t>
      </w:r>
    </w:p>
    <w:p w:rsidR="00A660F3" w:rsidRDefault="00A660F3">
      <w:pPr>
        <w:pStyle w:val="ConsPlusNormal"/>
        <w:spacing w:before="200"/>
        <w:ind w:firstLine="540"/>
        <w:jc w:val="both"/>
      </w:pPr>
      <w:r>
        <w:t>- обоснование необходимости изменения соответствующих процедурных норм, установление которых входит в компетенцию Правительства Пермского края;</w:t>
      </w:r>
    </w:p>
    <w:p w:rsidR="00A660F3" w:rsidRDefault="00A660F3">
      <w:pPr>
        <w:pStyle w:val="ConsPlusNormal"/>
        <w:spacing w:before="200"/>
        <w:ind w:firstLine="540"/>
        <w:jc w:val="both"/>
      </w:pPr>
      <w:r>
        <w:t>- предлагаемые формулировки соответствующих изменений.</w:t>
      </w:r>
    </w:p>
    <w:p w:rsidR="00A660F3" w:rsidRDefault="00A660F3">
      <w:pPr>
        <w:pStyle w:val="ConsPlusNormal"/>
        <w:spacing w:before="200"/>
        <w:ind w:firstLine="540"/>
        <w:jc w:val="both"/>
      </w:pPr>
      <w:r>
        <w:rPr>
          <w:noProof/>
        </w:rPr>
        <w:drawing>
          <wp:inline distT="0" distB="0" distL="0" distR="0">
            <wp:extent cx="123825" cy="1238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2. В части карты градостроительного зонирования:</w:t>
      </w:r>
    </w:p>
    <w:p w:rsidR="00A660F3" w:rsidRDefault="00A660F3">
      <w:pPr>
        <w:pStyle w:val="ConsPlusNormal"/>
        <w:spacing w:before="200"/>
        <w:ind w:firstLine="540"/>
        <w:jc w:val="both"/>
      </w:pPr>
      <w:r>
        <w:t>- материалы в текстовой форме и в виде карт (схем) (как предложения по изменению границ соответствующих территориальных зон, установлению границ новых территориальных зон, введению новых видов территориальных зон и установлению их границ, а также материалы, обосновывающие необходимость указанных изменений);</w:t>
      </w:r>
    </w:p>
    <w:p w:rsidR="00A660F3" w:rsidRDefault="00A660F3">
      <w:pPr>
        <w:pStyle w:val="ConsPlusNormal"/>
        <w:spacing w:before="200"/>
        <w:ind w:firstLine="540"/>
        <w:jc w:val="both"/>
      </w:pPr>
      <w:r>
        <w:lastRenderedPageBreak/>
        <w:t>- правоустанавливающие документы на объекты капитального строительства и земельный участок (при наличии);</w:t>
      </w:r>
    </w:p>
    <w:p w:rsidR="00A660F3" w:rsidRDefault="00A660F3">
      <w:pPr>
        <w:pStyle w:val="ConsPlusNormal"/>
        <w:spacing w:before="200"/>
        <w:ind w:firstLine="540"/>
        <w:jc w:val="both"/>
      </w:pPr>
      <w:r>
        <w:t>- результаты исследований в области градостроительного проектирования в случае проведения таких исследований (в случае предложений о внесении изменений в карту градостроительного зонирования в соответствии с установленным Генеральным планом г. Перми функциональным зонированием территории в качестве обосновывающих материалов представляются).</w:t>
      </w:r>
    </w:p>
    <w:p w:rsidR="00A660F3" w:rsidRDefault="00A660F3">
      <w:pPr>
        <w:pStyle w:val="ConsPlusNormal"/>
        <w:spacing w:before="200"/>
        <w:ind w:firstLine="540"/>
        <w:jc w:val="both"/>
      </w:pPr>
      <w:r>
        <w:rPr>
          <w:noProof/>
        </w:rPr>
        <w:drawing>
          <wp:inline distT="0" distB="0" distL="0" distR="0">
            <wp:extent cx="123825" cy="1238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3. В части градостроительных регламентов применительно к существующим территориальным зонам:</w:t>
      </w:r>
    </w:p>
    <w:p w:rsidR="00A660F3" w:rsidRDefault="00A660F3">
      <w:pPr>
        <w:pStyle w:val="ConsPlusNormal"/>
        <w:spacing w:before="200"/>
        <w:ind w:firstLine="540"/>
        <w:jc w:val="both"/>
      </w:pPr>
      <w:r>
        <w:t>- материалы в текстовой форме, обосновывающие необходимость внесения изменений в части наименования видов разрешенного использования земельных участков и объектов капитального строительства, формулировок видов разрешенного использования недвижимости и их описания;</w:t>
      </w:r>
    </w:p>
    <w:p w:rsidR="00A660F3" w:rsidRDefault="00A660F3">
      <w:pPr>
        <w:pStyle w:val="ConsPlusNormal"/>
        <w:spacing w:before="200"/>
        <w:ind w:firstLine="540"/>
        <w:jc w:val="both"/>
      </w:pPr>
      <w:r>
        <w:t>- материалы в текстовой форме, обосновывающие необходимость внесения изменений в части предельных размеров (минимальных и (или) максимальных) земельных участков, предельных параметров разрешенного строительства (высота, этажность, процент застройки в пределах земельных участков, минимальные отступы от границ земельных участков, иные параметры), а также предлагаемые формулировки описания градостроительных регламентов применительно к соответствующим территориальным зонам.</w:t>
      </w:r>
    </w:p>
    <w:p w:rsidR="00A660F3" w:rsidRDefault="00A660F3">
      <w:pPr>
        <w:pStyle w:val="ConsPlusNormal"/>
        <w:spacing w:before="200"/>
        <w:ind w:firstLine="540"/>
        <w:jc w:val="both"/>
      </w:pPr>
      <w:r>
        <w:rPr>
          <w:noProof/>
        </w:rPr>
        <w:drawing>
          <wp:inline distT="0" distB="0" distL="0" distR="0">
            <wp:extent cx="123825" cy="1238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3.1. В части внесения изменений в градостроительный регламент, установленный для конкретной территориальной зоны, в отношении предельных параметров:</w:t>
      </w:r>
    </w:p>
    <w:p w:rsidR="00A660F3" w:rsidRDefault="00A660F3">
      <w:pPr>
        <w:pStyle w:val="ConsPlusNormal"/>
        <w:spacing w:before="200"/>
        <w:ind w:firstLine="540"/>
        <w:jc w:val="both"/>
      </w:pPr>
      <w:r>
        <w:t>- материалы, обосновывающие возможность внесения указанных изменений (эскиз застройки территории, материалы визуально-ландшафтного анализа и иные материалы),</w:t>
      </w:r>
    </w:p>
    <w:p w:rsidR="00A660F3" w:rsidRDefault="00A660F3">
      <w:pPr>
        <w:pStyle w:val="ConsPlusNormal"/>
        <w:spacing w:before="200"/>
        <w:ind w:firstLine="540"/>
        <w:jc w:val="both"/>
      </w:pPr>
      <w:r>
        <w:t>- в случае изменения предельных параметров объектов капитального строительства по высоте заинтересованное лицо представляет материалы, подтверждающие соблюдение технических регламентов, в том числе соблюдение требований по инсоляции,</w:t>
      </w:r>
    </w:p>
    <w:p w:rsidR="00A660F3" w:rsidRDefault="00A660F3">
      <w:pPr>
        <w:pStyle w:val="ConsPlusNormal"/>
        <w:spacing w:before="200"/>
        <w:ind w:firstLine="540"/>
        <w:jc w:val="both"/>
      </w:pPr>
      <w:r>
        <w:t>- градостроительный план земельного участка (при наличии), иные документы.</w:t>
      </w:r>
    </w:p>
    <w:p w:rsidR="00A660F3" w:rsidRDefault="00A660F3">
      <w:pPr>
        <w:pStyle w:val="ConsPlusNormal"/>
        <w:spacing w:before="200"/>
        <w:ind w:firstLine="540"/>
        <w:jc w:val="both"/>
      </w:pPr>
      <w:r>
        <w:rPr>
          <w:noProof/>
        </w:rPr>
        <w:drawing>
          <wp:inline distT="0" distB="0" distL="0" distR="0">
            <wp:extent cx="123825" cy="1238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4. Документы, материалы, подтверждающие, что в результате применения Правил земельные участки и объекты капитального строительства используются неэффективно,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A660F3" w:rsidRDefault="00A660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23"/>
        <w:gridCol w:w="4252"/>
      </w:tblGrid>
      <w:tr w:rsidR="00A660F3">
        <w:tc>
          <w:tcPr>
            <w:tcW w:w="4823" w:type="dxa"/>
            <w:tcBorders>
              <w:top w:val="nil"/>
              <w:left w:val="nil"/>
              <w:bottom w:val="nil"/>
              <w:right w:val="nil"/>
            </w:tcBorders>
          </w:tcPr>
          <w:p w:rsidR="00A660F3" w:rsidRDefault="00A660F3">
            <w:pPr>
              <w:pStyle w:val="ConsPlusNormal"/>
              <w:jc w:val="both"/>
            </w:pPr>
            <w:r>
              <w:t>Дата _____________</w:t>
            </w:r>
          </w:p>
        </w:tc>
        <w:tc>
          <w:tcPr>
            <w:tcW w:w="4252" w:type="dxa"/>
            <w:tcBorders>
              <w:top w:val="nil"/>
              <w:left w:val="nil"/>
              <w:bottom w:val="nil"/>
              <w:right w:val="nil"/>
            </w:tcBorders>
          </w:tcPr>
          <w:p w:rsidR="00A660F3" w:rsidRDefault="00A660F3">
            <w:pPr>
              <w:pStyle w:val="ConsPlusNormal"/>
              <w:jc w:val="both"/>
            </w:pPr>
            <w:r>
              <w:t>Подпись _______________</w:t>
            </w:r>
          </w:p>
        </w:tc>
      </w:tr>
      <w:tr w:rsidR="00A660F3">
        <w:tc>
          <w:tcPr>
            <w:tcW w:w="9075" w:type="dxa"/>
            <w:gridSpan w:val="2"/>
            <w:tcBorders>
              <w:top w:val="nil"/>
              <w:left w:val="nil"/>
              <w:bottom w:val="nil"/>
              <w:right w:val="nil"/>
            </w:tcBorders>
          </w:tcPr>
          <w:p w:rsidR="00A660F3" w:rsidRDefault="00A660F3">
            <w:pPr>
              <w:pStyle w:val="ConsPlusNormal"/>
              <w:jc w:val="both"/>
            </w:pPr>
            <w:r>
              <w:t>Я, _______________________________________________________________________,</w:t>
            </w:r>
          </w:p>
          <w:p w:rsidR="00A660F3" w:rsidRDefault="00A660F3">
            <w:pPr>
              <w:pStyle w:val="ConsPlusNormal"/>
              <w:jc w:val="both"/>
            </w:pPr>
            <w:r>
              <w:t>подтверждаю согласие на обработку представленных мной персональных данных.</w:t>
            </w:r>
          </w:p>
        </w:tc>
      </w:tr>
      <w:tr w:rsidR="00A660F3">
        <w:tc>
          <w:tcPr>
            <w:tcW w:w="4823" w:type="dxa"/>
            <w:tcBorders>
              <w:top w:val="nil"/>
              <w:left w:val="nil"/>
              <w:bottom w:val="nil"/>
              <w:right w:val="nil"/>
            </w:tcBorders>
          </w:tcPr>
          <w:p w:rsidR="00A660F3" w:rsidRDefault="00A660F3">
            <w:pPr>
              <w:pStyle w:val="ConsPlusNormal"/>
              <w:jc w:val="both"/>
            </w:pPr>
            <w:r>
              <w:t>_______________________</w:t>
            </w:r>
          </w:p>
          <w:p w:rsidR="00A660F3" w:rsidRDefault="00A660F3">
            <w:pPr>
              <w:pStyle w:val="ConsPlusNormal"/>
              <w:jc w:val="both"/>
            </w:pPr>
            <w:r>
              <w:t>(дата, подпись заявителя)</w:t>
            </w:r>
          </w:p>
        </w:tc>
        <w:tc>
          <w:tcPr>
            <w:tcW w:w="4252" w:type="dxa"/>
            <w:tcBorders>
              <w:top w:val="nil"/>
              <w:left w:val="nil"/>
              <w:bottom w:val="nil"/>
              <w:right w:val="nil"/>
            </w:tcBorders>
          </w:tcPr>
          <w:p w:rsidR="00A660F3" w:rsidRDefault="00A660F3">
            <w:pPr>
              <w:pStyle w:val="ConsPlusNormal"/>
              <w:jc w:val="both"/>
            </w:pPr>
            <w:r>
              <w:t>___________________________</w:t>
            </w:r>
          </w:p>
          <w:p w:rsidR="00A660F3" w:rsidRDefault="00A660F3">
            <w:pPr>
              <w:pStyle w:val="ConsPlusNormal"/>
              <w:jc w:val="both"/>
            </w:pPr>
            <w:r>
              <w:t>(Ф.И.О., подпись специалиста)</w:t>
            </w:r>
          </w:p>
        </w:tc>
      </w:tr>
    </w:tbl>
    <w:p w:rsidR="00A660F3" w:rsidRDefault="00A660F3">
      <w:pPr>
        <w:pStyle w:val="ConsPlusNormal"/>
        <w:jc w:val="both"/>
      </w:pPr>
    </w:p>
    <w:p w:rsidR="00A660F3" w:rsidRDefault="00A660F3">
      <w:pPr>
        <w:pStyle w:val="ConsPlusNormal"/>
        <w:jc w:val="both"/>
      </w:pPr>
    </w:p>
    <w:p w:rsidR="00A660F3" w:rsidRDefault="00A660F3">
      <w:pPr>
        <w:pStyle w:val="ConsPlusNormal"/>
        <w:pBdr>
          <w:bottom w:val="single" w:sz="6" w:space="0" w:color="auto"/>
        </w:pBdr>
        <w:spacing w:before="100" w:after="100"/>
        <w:jc w:val="both"/>
        <w:rPr>
          <w:sz w:val="2"/>
          <w:szCs w:val="2"/>
        </w:rPr>
      </w:pPr>
    </w:p>
    <w:p w:rsidR="002B1588" w:rsidRDefault="002B1588"/>
    <w:sectPr w:rsidR="002B1588" w:rsidSect="000C60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F3"/>
    <w:rsid w:val="002B1588"/>
    <w:rsid w:val="00A66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F977D-915F-4C2B-AC68-892C2D3E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60F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660F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660F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4A875594A3CCF248B1563F6A1320325327F99FEAF7A263383FE4C17FC9932DCB9AA2D916A56842327AA7F76E44ACF3DBA542000F9D40146DF93D75HEY2G" TargetMode="External"/><Relationship Id="rId18" Type="http://schemas.openxmlformats.org/officeDocument/2006/relationships/hyperlink" Target="consultantplus://offline/ref=574A875594A3CCF248B1563F6A1320325327F99FEAF7A263383FE4C17FC9932DCB9AA2D916A56842327AA7F76044ACF3DBA542000F9D40146DF93D75HEY2G" TargetMode="External"/><Relationship Id="rId26" Type="http://schemas.openxmlformats.org/officeDocument/2006/relationships/hyperlink" Target="consultantplus://offline/ref=574A875594A3CCF248B1563F6A1320325327F99FEAF4A3633835E4C17FC9932DCB9AA2D916A56842327AA7F66944ACF3DBA542000F9D40146DF93D75HEY2G" TargetMode="External"/><Relationship Id="rId39" Type="http://schemas.openxmlformats.org/officeDocument/2006/relationships/hyperlink" Target="consultantplus://offline/ref=574A875594A3CCF248B1563F6A1320325327F99FEAF4A3633835E4C17FC9932DCB9AA2D916A56842327AA7F56A44ACF3DBA542000F9D40146DF93D75HEY2G" TargetMode="External"/><Relationship Id="rId21" Type="http://schemas.openxmlformats.org/officeDocument/2006/relationships/hyperlink" Target="consultantplus://offline/ref=574A875594A3CCF248B148327C7F7D395F2CA090EBFAAE356563E296209995788BDAA48C55E365413671F3A62C1AF5A396EE4F081881401FH7Y1G" TargetMode="External"/><Relationship Id="rId34" Type="http://schemas.openxmlformats.org/officeDocument/2006/relationships/hyperlink" Target="consultantplus://offline/ref=574A875594A3CCF248B1563F6A1320325327F99FEAF4A3633835E4C17FC9932DCB9AA2D916A56842327AA7F66F44ACF3DBA542000F9D40146DF93D75HEY2G" TargetMode="External"/><Relationship Id="rId42" Type="http://schemas.openxmlformats.org/officeDocument/2006/relationships/hyperlink" Target="consultantplus://offline/ref=574A875594A3CCF248B1563F6A1320325327F99FEAF4A3633835E4C17FC9932DCB9AA2D916A56842327AA7F56C44ACF3DBA542000F9D40146DF93D75HEY2G" TargetMode="External"/><Relationship Id="rId47" Type="http://schemas.openxmlformats.org/officeDocument/2006/relationships/hyperlink" Target="consultantplus://offline/ref=574A875594A3CCF248B1563F6A1320325327F99FEAF4A3633835E4C17FC9932DCB9AA2D916A56842327AA7F56E44ACF3DBA542000F9D40146DF93D75HEY2G" TargetMode="External"/><Relationship Id="rId50" Type="http://schemas.openxmlformats.org/officeDocument/2006/relationships/hyperlink" Target="consultantplus://offline/ref=574A875594A3CCF248B1563F6A1320325327F99FEAF4A3633835E4C17FC9932DCB9AA2D916A56842327AA7F46944ACF3DBA542000F9D40146DF93D75HEY2G" TargetMode="External"/><Relationship Id="rId55" Type="http://schemas.openxmlformats.org/officeDocument/2006/relationships/hyperlink" Target="consultantplus://offline/ref=574A875594A3CCF248B148327C7F7D395F2CA090EBFAAE356563E296209995788BDAA48C55E163413B71F3A62C1AF5A396EE4F081881401FH7Y1G" TargetMode="External"/><Relationship Id="rId7" Type="http://schemas.openxmlformats.org/officeDocument/2006/relationships/hyperlink" Target="consultantplus://offline/ref=574A875594A3CCF248B1563F6A1320325327F99FEAF4A16B3A33E4C17FC9932DCB9AA2D916A56842327AA6F66E44ACF3DBA542000F9D40146DF93D75HEY2G" TargetMode="External"/><Relationship Id="rId2" Type="http://schemas.openxmlformats.org/officeDocument/2006/relationships/settings" Target="settings.xml"/><Relationship Id="rId16" Type="http://schemas.openxmlformats.org/officeDocument/2006/relationships/hyperlink" Target="consultantplus://offline/ref=574A875594A3CCF248B1563F6A1320325327F99FEAF4A3633835E4C17FC9932DCB9AA2D916A56842327AA7F76D44ACF3DBA542000F9D40146DF93D75HEY2G" TargetMode="External"/><Relationship Id="rId29" Type="http://schemas.openxmlformats.org/officeDocument/2006/relationships/hyperlink" Target="consultantplus://offline/ref=574A875594A3CCF248B1563F6A1320325327F99FEAF4A3633835E4C17FC9932DCB9AA2D916A56842327AA7F66D44ACF3DBA542000F9D40146DF93D75HEY2G" TargetMode="External"/><Relationship Id="rId11" Type="http://schemas.openxmlformats.org/officeDocument/2006/relationships/hyperlink" Target="consultantplus://offline/ref=574A875594A3CCF248B1563F6A1320325327F99FEAF4A5653D3FE4C17FC9932DCB9AA2D904A5304E3373B9F76151FAA29DHFY2G" TargetMode="External"/><Relationship Id="rId24" Type="http://schemas.openxmlformats.org/officeDocument/2006/relationships/hyperlink" Target="consultantplus://offline/ref=574A875594A3CCF248B1563F6A1320325327F99FEAF6AC613A35E4C17FC9932DCB9AA2D916A56842327AA7F76044ACF3DBA542000F9D40146DF93D75HEY2G" TargetMode="External"/><Relationship Id="rId32" Type="http://schemas.openxmlformats.org/officeDocument/2006/relationships/hyperlink" Target="consultantplus://offline/ref=574A875594A3CCF248B148327C7F7D395F2CA090EBFAAE356563E2962099957899DAFC8054E87B433B64A5F76AH4YDG" TargetMode="External"/><Relationship Id="rId37" Type="http://schemas.openxmlformats.org/officeDocument/2006/relationships/hyperlink" Target="consultantplus://offline/ref=574A875594A3CCF248B1563F6A1320325327F99FEAF7A263383FE4C17FC9932DCB9AA2D916A56842327AA7F76144ACF3DBA542000F9D40146DF93D75HEY2G" TargetMode="External"/><Relationship Id="rId40" Type="http://schemas.openxmlformats.org/officeDocument/2006/relationships/hyperlink" Target="consultantplus://offline/ref=574A875594A3CCF248B1563F6A1320325327F99FEAF7A263383FE4C17FC9932DCB9AA2D916A56842327AA7F66A44ACF3DBA542000F9D40146DF93D75HEY2G" TargetMode="External"/><Relationship Id="rId45" Type="http://schemas.openxmlformats.org/officeDocument/2006/relationships/hyperlink" Target="consultantplus://offline/ref=574A875594A3CCF248B148327C7F7D395F2CA090EBFAAE356563E2962099957899DAFC8054E87B433B64A5F76AH4YDG" TargetMode="External"/><Relationship Id="rId53" Type="http://schemas.openxmlformats.org/officeDocument/2006/relationships/hyperlink" Target="consultantplus://offline/ref=574A875594A3CCF248B1563F6A1320325327F99FEAF4A3633835E4C17FC9932DCB9AA2D916A56842327AA7F46E44ACF3DBA542000F9D40146DF93D75HEY2G" TargetMode="External"/><Relationship Id="rId58" Type="http://schemas.openxmlformats.org/officeDocument/2006/relationships/hyperlink" Target="consultantplus://offline/ref=574A875594A3CCF248B1563F6A1320325327F99FEAF6AC613A35E4C17FC9932DCB9AA2D916A56842327AA7F56144ACF3DBA542000F9D40146DF93D75HEY2G" TargetMode="External"/><Relationship Id="rId5" Type="http://schemas.openxmlformats.org/officeDocument/2006/relationships/hyperlink" Target="consultantplus://offline/ref=574A875594A3CCF248B1563F6A1320325327F99FEAF7A263383FE4C17FC9932DCB9AA2D916A56842327AA7F76D44ACF3DBA542000F9D40146DF93D75HEY2G" TargetMode="External"/><Relationship Id="rId61" Type="http://schemas.openxmlformats.org/officeDocument/2006/relationships/theme" Target="theme/theme1.xml"/><Relationship Id="rId19" Type="http://schemas.openxmlformats.org/officeDocument/2006/relationships/hyperlink" Target="consultantplus://offline/ref=574A875594A3CCF248B148327C7F7D395828A292E9F2AE356563E2962099957899DAFC8054E87B433B64A5F76AH4YDG" TargetMode="External"/><Relationship Id="rId14" Type="http://schemas.openxmlformats.org/officeDocument/2006/relationships/hyperlink" Target="consultantplus://offline/ref=574A875594A3CCF248B1563F6A1320325327F99FEAF6AC613A35E4C17FC9932DCB9AA2D916A56842327AA7F76F44ACF3DBA542000F9D40146DF93D75HEY2G" TargetMode="External"/><Relationship Id="rId22" Type="http://schemas.openxmlformats.org/officeDocument/2006/relationships/hyperlink" Target="consultantplus://offline/ref=574A875594A3CCF248B148327C7F7D395F2CA090EBFAAE356563E296209995788BDAA48C55E163413B71F3A62C1AF5A396EE4F081881401FH7Y1G" TargetMode="External"/><Relationship Id="rId27" Type="http://schemas.openxmlformats.org/officeDocument/2006/relationships/hyperlink" Target="consultantplus://offline/ref=574A875594A3CCF248B1563F6A1320325327F99FEAF4A3633835E4C17FC9932DCB9AA2D916A56842327AA7F66C44ACF3DBA542000F9D40146DF93D75HEY2G" TargetMode="External"/><Relationship Id="rId30" Type="http://schemas.openxmlformats.org/officeDocument/2006/relationships/hyperlink" Target="consultantplus://offline/ref=574A875594A3CCF248B148327C7F7D395F2CA090EBFAAE356563E296209995788BDAA48C55E160413471F3A62C1AF5A396EE4F081881401FH7Y1G" TargetMode="External"/><Relationship Id="rId35" Type="http://schemas.openxmlformats.org/officeDocument/2006/relationships/hyperlink" Target="consultantplus://offline/ref=574A875594A3CCF248B1563F6A1320325327F99FEAF4A3633835E4C17FC9932DCB9AA2D916A56842327AA7F66144ACF3DBA542000F9D40146DF93D75HEY2G" TargetMode="External"/><Relationship Id="rId43" Type="http://schemas.openxmlformats.org/officeDocument/2006/relationships/hyperlink" Target="consultantplus://offline/ref=574A875594A3CCF248B1563F6A1320325327F99FEAF6AC613A35E4C17FC9932DCB9AA2D916A56842327AA7F66844ACF3DBA542000F9D40146DF93D75HEY2G" TargetMode="External"/><Relationship Id="rId48" Type="http://schemas.openxmlformats.org/officeDocument/2006/relationships/hyperlink" Target="consultantplus://offline/ref=574A875594A3CCF248B1563F6A1320325327F99FEAF4A3633835E4C17FC9932DCB9AA2D916A56842327AA7F56044ACF3DBA542000F9D40146DF93D75HEY2G" TargetMode="External"/><Relationship Id="rId56" Type="http://schemas.openxmlformats.org/officeDocument/2006/relationships/hyperlink" Target="consultantplus://offline/ref=574A875594A3CCF248B148327C7F7D395F2CA090EBFAAE356563E296209995788BDAA48C55E163413B71F3A62C1AF5A396EE4F081881401FH7Y1G" TargetMode="External"/><Relationship Id="rId8" Type="http://schemas.openxmlformats.org/officeDocument/2006/relationships/hyperlink" Target="consultantplus://offline/ref=574A875594A3CCF248B1563F6A1320325327F99FEAF6AC613A35E4C17FC9932DCB9AA2D916A56842327AA7F76D44ACF3DBA542000F9D40146DF93D75HEY2G" TargetMode="External"/><Relationship Id="rId51" Type="http://schemas.openxmlformats.org/officeDocument/2006/relationships/hyperlink" Target="consultantplus://offline/ref=574A875594A3CCF248B1563F6A1320325327F99FEAF4A3633835E4C17FC9932DCB9AA2D916A56842327AA7F46D44ACF3DBA542000F9D40146DF93D75HEY2G" TargetMode="External"/><Relationship Id="rId3" Type="http://schemas.openxmlformats.org/officeDocument/2006/relationships/webSettings" Target="webSettings.xml"/><Relationship Id="rId12" Type="http://schemas.openxmlformats.org/officeDocument/2006/relationships/hyperlink" Target="consultantplus://offline/ref=574A875594A3CCF248B1563F6A1320325327F99FEAF4A76A3D33E4C17FC9932DCB9AA2D904A5304E3373B9F76151FAA29DHFY2G" TargetMode="External"/><Relationship Id="rId17" Type="http://schemas.openxmlformats.org/officeDocument/2006/relationships/hyperlink" Target="consultantplus://offline/ref=574A875594A3CCF248B1563F6A1320325327F99FEAF4A16B3A33E4C17FC9932DCB9AA2D916A56842327AA6F66E44ACF3DBA542000F9D40146DF93D75HEY2G" TargetMode="External"/><Relationship Id="rId25" Type="http://schemas.openxmlformats.org/officeDocument/2006/relationships/hyperlink" Target="consultantplus://offline/ref=574A875594A3CCF248B148327C7F7D395F2EA593EEF4AE356563E2962099957899DAFC8054E87B433B64A5F76AH4YDG" TargetMode="External"/><Relationship Id="rId33" Type="http://schemas.openxmlformats.org/officeDocument/2006/relationships/hyperlink" Target="consultantplus://offline/ref=574A875594A3CCF248B148327C7F7D395F2CA193E8F1AE356563E2962099957899DAFC8054E87B433B64A5F76AH4YDG" TargetMode="External"/><Relationship Id="rId38" Type="http://schemas.openxmlformats.org/officeDocument/2006/relationships/hyperlink" Target="consultantplus://offline/ref=574A875594A3CCF248B1563F6A1320325327F99FEAF7A263383FE4C17FC9932DCB9AA2D916A56842327AA7F66844ACF3DBA542000F9D40146DF93D75HEY2G" TargetMode="External"/><Relationship Id="rId46" Type="http://schemas.openxmlformats.org/officeDocument/2006/relationships/hyperlink" Target="consultantplus://offline/ref=574A875594A3CCF248B1563F6A1320325327F99FEAF6AC613A35E4C17FC9932DCB9AA2D916A56842327AA7F66C44ACF3DBA542000F9D40146DF93D75HEY2G" TargetMode="External"/><Relationship Id="rId59" Type="http://schemas.openxmlformats.org/officeDocument/2006/relationships/image" Target="media/image1.wmf"/><Relationship Id="rId20" Type="http://schemas.openxmlformats.org/officeDocument/2006/relationships/hyperlink" Target="consultantplus://offline/ref=574A875594A3CCF248B148327C7F7D395F2CA090EBFAAE356563E296209995788BDAA48C55E160413371F3A62C1AF5A396EE4F081881401FH7Y1G" TargetMode="External"/><Relationship Id="rId41" Type="http://schemas.openxmlformats.org/officeDocument/2006/relationships/hyperlink" Target="consultantplus://offline/ref=574A875594A3CCF248B1563F6A1320325327F99FEAF7A263383FE4C17FC9932DCB9AA2D916A56842327AA7F66B44ACF3DBA542000F9D40146DF93D75HEY2G" TargetMode="External"/><Relationship Id="rId54" Type="http://schemas.openxmlformats.org/officeDocument/2006/relationships/hyperlink" Target="consultantplus://offline/ref=574A875594A3CCF248B1563F6A1320325327F99FEAF6AC613A35E4C17FC9932DCB9AA2D916A56842327AA7F56E44ACF3DBA542000F9D40146DF93D75HEY2G" TargetMode="External"/><Relationship Id="rId1" Type="http://schemas.openxmlformats.org/officeDocument/2006/relationships/styles" Target="styles.xml"/><Relationship Id="rId6" Type="http://schemas.openxmlformats.org/officeDocument/2006/relationships/hyperlink" Target="consultantplus://offline/ref=574A875594A3CCF248B1563F6A1320325327F99FEAF4A3633835E4C17FC9932DCB9AA2D916A56842327AA7F76D44ACF3DBA542000F9D40146DF93D75HEY2G" TargetMode="External"/><Relationship Id="rId15" Type="http://schemas.openxmlformats.org/officeDocument/2006/relationships/hyperlink" Target="consultantplus://offline/ref=574A875594A3CCF248B1563F6A1320325327F99FEAF7A263383FE4C17FC9932DCB9AA2D916A56842327AA7F76F44ACF3DBA542000F9D40146DF93D75HEY2G" TargetMode="External"/><Relationship Id="rId23" Type="http://schemas.openxmlformats.org/officeDocument/2006/relationships/hyperlink" Target="consultantplus://offline/ref=574A875594A3CCF248B148327C7F7D395F2CA090EBFAAE356563E296209995788BDAA48E54E36248662BE3A2654EF1BC9FF951030681H4Y2G" TargetMode="External"/><Relationship Id="rId28" Type="http://schemas.openxmlformats.org/officeDocument/2006/relationships/hyperlink" Target="consultantplus://offline/ref=574A875594A3CCF248B148327C7F7D395F2CA090EBFAAE356563E296209995788BDAA48C55E365413771F3A62C1AF5A396EE4F081881401FH7Y1G" TargetMode="External"/><Relationship Id="rId36" Type="http://schemas.openxmlformats.org/officeDocument/2006/relationships/hyperlink" Target="consultantplus://offline/ref=574A875594A3CCF248B1563F6A1320325327F99FEAF4A3633835E4C17FC9932DCB9AA2D916A56842327AA7F56944ACF3DBA542000F9D40146DF93D75HEY2G" TargetMode="External"/><Relationship Id="rId49" Type="http://schemas.openxmlformats.org/officeDocument/2006/relationships/hyperlink" Target="consultantplus://offline/ref=574A875594A3CCF248B1563F6A1320325327F99FEAF4A3633835E4C17FC9932DCB9AA2D916A56842327AA7F56144ACF3DBA542000F9D40146DF93D75HEY2G" TargetMode="External"/><Relationship Id="rId57" Type="http://schemas.openxmlformats.org/officeDocument/2006/relationships/hyperlink" Target="consultantplus://offline/ref=574A875594A3CCF248B148327C7F7D395F2CA193E8F1AE356563E2962099957899DAFC8054E87B433B64A5F76AH4YDG" TargetMode="External"/><Relationship Id="rId10" Type="http://schemas.openxmlformats.org/officeDocument/2006/relationships/hyperlink" Target="consultantplus://offline/ref=574A875594A3CCF248B1563F6A1320325327F99FEAF7AC623833E4C17FC9932DCB9AA2D916A56842327AA5F06F44ACF3DBA542000F9D40146DF93D75HEY2G" TargetMode="External"/><Relationship Id="rId31" Type="http://schemas.openxmlformats.org/officeDocument/2006/relationships/hyperlink" Target="consultantplus://offline/ref=574A875594A3CCF248B148327C7F7D395824AF93EBFBAE356563E2962099957899DAFC8054E87B433B64A5F76AH4YDG" TargetMode="External"/><Relationship Id="rId44" Type="http://schemas.openxmlformats.org/officeDocument/2006/relationships/hyperlink" Target="consultantplus://offline/ref=574A875594A3CCF248B1563F6A1320325327F99FEAF7A263383FE4C17FC9932DCB9AA2D916A56842327AA7F66D44ACF3DBA542000F9D40146DF93D75HEY2G" TargetMode="External"/><Relationship Id="rId52" Type="http://schemas.openxmlformats.org/officeDocument/2006/relationships/hyperlink" Target="consultantplus://offline/ref=574A875594A3CCF248B148327C7F7D395F2CA090EBFAAE356563E2962099957899DAFC8054E87B433B64A5F76AH4YDG" TargetMode="External"/><Relationship Id="rId60" Type="http://schemas.openxmlformats.org/officeDocument/2006/relationships/fontTable" Target="fontTable.xml"/><Relationship Id="rId4" Type="http://schemas.openxmlformats.org/officeDocument/2006/relationships/hyperlink" Target="consultantplus://offline/ref=574A875594A3CCF248B1563F6A1320325327F99FEAF6AC613A35E4C17FC9932DCB9AA2D916A56842327AA7F76D44ACF3DBA542000F9D40146DF93D75HEY2G" TargetMode="External"/><Relationship Id="rId9" Type="http://schemas.openxmlformats.org/officeDocument/2006/relationships/hyperlink" Target="consultantplus://offline/ref=574A875594A3CCF248B148327C7F7D395F2CA090EBFAAE356563E2962099957899DAFC8054E87B433B64A5F76AH4Y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8274</Words>
  <Characters>47167</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Казаченко Ольга Александровна</dc:creator>
  <cp:keywords/>
  <dc:description/>
  <cp:lastModifiedBy>Казаченко Ольга Александровна</cp:lastModifiedBy>
  <cp:revision>1</cp:revision>
  <dcterms:created xsi:type="dcterms:W3CDTF">2022-09-19T06:24:00Z</dcterms:created>
  <dcterms:modified xsi:type="dcterms:W3CDTF">2022-09-19T06:25:00Z</dcterms:modified>
</cp:coreProperties>
</file>