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90172" w:rsidRDefault="0049017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490172" w:rsidRDefault="00490172">
      <w:pPr>
        <w:pStyle w:val="ConsPlusNormal"/>
        <w:jc w:val="both"/>
        <w:outlineLvl w:val="0"/>
      </w:pPr>
    </w:p>
    <w:p w:rsidR="00490172" w:rsidRDefault="00490172">
      <w:pPr>
        <w:pStyle w:val="ConsPlusTitle"/>
        <w:jc w:val="center"/>
        <w:outlineLvl w:val="0"/>
      </w:pPr>
      <w:r>
        <w:t>ПРАВИТЕЛЬСТВО ПЕРМСКОГО КРАЯ</w:t>
      </w:r>
    </w:p>
    <w:p w:rsidR="00490172" w:rsidRDefault="00490172">
      <w:pPr>
        <w:pStyle w:val="ConsPlusTitle"/>
        <w:jc w:val="center"/>
      </w:pPr>
    </w:p>
    <w:p w:rsidR="00490172" w:rsidRDefault="00490172">
      <w:pPr>
        <w:pStyle w:val="ConsPlusTitle"/>
        <w:jc w:val="center"/>
      </w:pPr>
      <w:r>
        <w:t>ПОСТАНОВЛЕНИЕ</w:t>
      </w:r>
    </w:p>
    <w:p w:rsidR="00490172" w:rsidRDefault="00490172">
      <w:pPr>
        <w:pStyle w:val="ConsPlusTitle"/>
        <w:jc w:val="center"/>
      </w:pPr>
      <w:proofErr w:type="gramStart"/>
      <w:r>
        <w:t>от</w:t>
      </w:r>
      <w:proofErr w:type="gramEnd"/>
      <w:r>
        <w:t xml:space="preserve"> 29 января 2025 г. N 59-п</w:t>
      </w:r>
    </w:p>
    <w:p w:rsidR="00490172" w:rsidRDefault="00490172">
      <w:pPr>
        <w:pStyle w:val="ConsPlusTitle"/>
        <w:ind w:firstLine="540"/>
        <w:jc w:val="both"/>
      </w:pPr>
    </w:p>
    <w:p w:rsidR="00490172" w:rsidRDefault="00490172">
      <w:pPr>
        <w:pStyle w:val="ConsPlusTitle"/>
        <w:jc w:val="center"/>
      </w:pPr>
      <w:r>
        <w:t>ОБ УТВЕРЖДЕНИИ ПЕРЕЧНЯ ГОСУДАРСТВЕННОГО ИМУЩЕСТВА ПЕРМСКОГО</w:t>
      </w:r>
    </w:p>
    <w:p w:rsidR="00490172" w:rsidRDefault="00490172">
      <w:pPr>
        <w:pStyle w:val="ConsPlusTitle"/>
        <w:jc w:val="center"/>
      </w:pPr>
      <w:r>
        <w:t>КРАЯ, СВОБОДНОГО ОТ ПРАВ ТРЕТЬИХ ЛИЦ (ЗА ИСКЛЮЧЕНИЕМ</w:t>
      </w:r>
    </w:p>
    <w:p w:rsidR="00490172" w:rsidRDefault="00490172">
      <w:pPr>
        <w:pStyle w:val="ConsPlusTitle"/>
        <w:jc w:val="center"/>
      </w:pPr>
      <w:r>
        <w:t>ИМУЩЕСТВЕННЫХ ПРАВ НЕКОММЕРЧЕСКИХ ОРГАНИЗАЦИЙ), КОТОРОЕ</w:t>
      </w:r>
    </w:p>
    <w:p w:rsidR="00490172" w:rsidRDefault="00490172">
      <w:pPr>
        <w:pStyle w:val="ConsPlusTitle"/>
        <w:jc w:val="center"/>
      </w:pPr>
      <w:r>
        <w:t>МОЖЕТ БЫТЬ ПРЕДОСТАВЛЕНО СОЦИАЛЬНО ОРИЕНТИРОВАННЫМ</w:t>
      </w:r>
    </w:p>
    <w:p w:rsidR="00490172" w:rsidRDefault="00490172">
      <w:pPr>
        <w:pStyle w:val="ConsPlusTitle"/>
        <w:jc w:val="center"/>
      </w:pPr>
      <w:r>
        <w:t>НЕКОММЕРЧЕСКИМ ОРГАНИЗАЦИЯМ ВО ВЛАДЕНИЕ И (ИЛИ) ПОЛЬЗОВАНИЕ</w:t>
      </w:r>
    </w:p>
    <w:p w:rsidR="00490172" w:rsidRDefault="00490172">
      <w:pPr>
        <w:pStyle w:val="ConsPlusTitle"/>
        <w:jc w:val="center"/>
      </w:pPr>
      <w:r>
        <w:t>НА ДОЛГОСРОЧНОЙ ОСНОВЕ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пунктами 6</w:t>
        </w:r>
      </w:hyperlink>
      <w:r>
        <w:t xml:space="preserve">, </w:t>
      </w:r>
      <w:hyperlink r:id="rId6">
        <w:r>
          <w:rPr>
            <w:color w:val="0000FF"/>
          </w:rPr>
          <w:t>8 статьи 31.1</w:t>
        </w:r>
      </w:hyperlink>
      <w:r>
        <w:t xml:space="preserve"> Федерального закона от 12 января 1996 г. N 7-ФЗ "О некоммерческих организациях", </w:t>
      </w:r>
      <w:hyperlink r:id="rId7">
        <w:r>
          <w:rPr>
            <w:color w:val="0000FF"/>
          </w:rPr>
          <w:t>статьей 11</w:t>
        </w:r>
      </w:hyperlink>
      <w:r>
        <w:t xml:space="preserve"> Закона Пермского края от 07 марта 2013 г. N 174-ПК "О государственной поддержке социально ориентированных некоммерческих организаций в Пермском крае", </w:t>
      </w:r>
      <w:hyperlink r:id="rId8">
        <w:r>
          <w:rPr>
            <w:color w:val="0000FF"/>
          </w:rPr>
          <w:t>постановлением</w:t>
        </w:r>
      </w:hyperlink>
      <w:r>
        <w:t xml:space="preserve"> Правительства Пермского края от 27 ноября 2024 г. N 944-п "Об имущественной поддержке социально ориентированных некоммерческих организаций" Правительство Пермского края постановляет: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33">
        <w:r>
          <w:rPr>
            <w:color w:val="0000FF"/>
          </w:rPr>
          <w:t>перечень</w:t>
        </w:r>
      </w:hyperlink>
      <w:r>
        <w:t xml:space="preserve"> государственного имущества Пермского края, свободного от прав третьих лиц (за исключением имущественных прав некоммерческих организаций), которое может быть предоставлено социально ориентированным некоммерческим организациям во владение и (или) пользование на долгосрочной основе.</w:t>
      </w:r>
    </w:p>
    <w:p w:rsidR="00490172" w:rsidRDefault="00490172">
      <w:pPr>
        <w:pStyle w:val="ConsPlusNormal"/>
        <w:spacing w:before="220"/>
        <w:ind w:firstLine="540"/>
        <w:jc w:val="both"/>
      </w:pPr>
      <w:r>
        <w:t xml:space="preserve">2. Министерству по управлению имуществом и градостроительной деятельности Пермского края обеспечить размещение </w:t>
      </w:r>
      <w:hyperlink w:anchor="P33">
        <w:r>
          <w:rPr>
            <w:color w:val="0000FF"/>
          </w:rPr>
          <w:t>перечня</w:t>
        </w:r>
      </w:hyperlink>
      <w:r>
        <w:t>, указанного в пункте 1 настоящего постановления, в установленном порядке.</w:t>
      </w:r>
    </w:p>
    <w:p w:rsidR="00490172" w:rsidRDefault="00490172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490172" w:rsidRDefault="00490172">
      <w:pPr>
        <w:pStyle w:val="ConsPlusNormal"/>
        <w:spacing w:before="220"/>
        <w:ind w:firstLine="540"/>
        <w:jc w:val="both"/>
      </w:pPr>
      <w:r>
        <w:t>4. Контроль за исполнением постановления возложить на министра по управлению имуществом и градостроительной деятельности Пермского края.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right"/>
      </w:pPr>
      <w:r>
        <w:t>Губернатор Пермского края</w:t>
      </w:r>
    </w:p>
    <w:p w:rsidR="00490172" w:rsidRDefault="00490172">
      <w:pPr>
        <w:pStyle w:val="ConsPlusNormal"/>
        <w:jc w:val="right"/>
      </w:pPr>
      <w:r>
        <w:t>Д.Н.МАХОНИН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right"/>
        <w:outlineLvl w:val="0"/>
      </w:pPr>
      <w:r>
        <w:t>УТВЕРЖДЕН</w:t>
      </w:r>
    </w:p>
    <w:p w:rsidR="00490172" w:rsidRDefault="00490172">
      <w:pPr>
        <w:pStyle w:val="ConsPlusNormal"/>
        <w:jc w:val="right"/>
      </w:pPr>
      <w:proofErr w:type="gramStart"/>
      <w:r>
        <w:t>постановлением</w:t>
      </w:r>
      <w:proofErr w:type="gramEnd"/>
    </w:p>
    <w:p w:rsidR="00490172" w:rsidRDefault="00490172">
      <w:pPr>
        <w:pStyle w:val="ConsPlusNormal"/>
        <w:jc w:val="right"/>
      </w:pPr>
      <w:r>
        <w:t>Правительства</w:t>
      </w:r>
    </w:p>
    <w:p w:rsidR="00490172" w:rsidRDefault="00490172">
      <w:pPr>
        <w:pStyle w:val="ConsPlusNormal"/>
        <w:jc w:val="right"/>
      </w:pPr>
      <w:r>
        <w:t>Пермского края</w:t>
      </w:r>
    </w:p>
    <w:p w:rsidR="00490172" w:rsidRDefault="00490172">
      <w:pPr>
        <w:pStyle w:val="ConsPlusNormal"/>
        <w:jc w:val="right"/>
      </w:pPr>
      <w:proofErr w:type="gramStart"/>
      <w:r>
        <w:t>от</w:t>
      </w:r>
      <w:proofErr w:type="gramEnd"/>
      <w:r>
        <w:t xml:space="preserve"> 29.01.2025 N 59-п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Title"/>
        <w:jc w:val="center"/>
      </w:pPr>
      <w:bookmarkStart w:id="0" w:name="P33"/>
      <w:bookmarkEnd w:id="0"/>
      <w:r>
        <w:t>ПЕРЕЧЕНЬ</w:t>
      </w:r>
    </w:p>
    <w:p w:rsidR="00490172" w:rsidRDefault="00490172">
      <w:pPr>
        <w:pStyle w:val="ConsPlusTitle"/>
        <w:jc w:val="center"/>
      </w:pPr>
      <w:r>
        <w:t>ГОСУДАРСТВЕННОГО ИМУЩЕСТВА ПЕРМСКОГО КРАЯ, СВОБОДНОГО</w:t>
      </w:r>
    </w:p>
    <w:p w:rsidR="00490172" w:rsidRDefault="00490172">
      <w:pPr>
        <w:pStyle w:val="ConsPlusTitle"/>
        <w:jc w:val="center"/>
      </w:pPr>
      <w:r>
        <w:t>ОТ ПРАВ ТРЕТЬИХ ЛИЦ (ЗА ИСКЛЮЧЕНИЕМ ИМУЩЕСТВЕННЫХ ПРАВ</w:t>
      </w:r>
    </w:p>
    <w:p w:rsidR="00490172" w:rsidRDefault="00490172">
      <w:pPr>
        <w:pStyle w:val="ConsPlusTitle"/>
        <w:jc w:val="center"/>
      </w:pPr>
      <w:r>
        <w:t>НЕКОММЕРЧЕСКИХ ОРГАНИЗАЦИЙ), КОТОРОЕ МОЖЕТ БЫТЬ</w:t>
      </w:r>
    </w:p>
    <w:p w:rsidR="00490172" w:rsidRDefault="00490172">
      <w:pPr>
        <w:pStyle w:val="ConsPlusTitle"/>
        <w:jc w:val="center"/>
      </w:pPr>
      <w:r>
        <w:t>ПРЕДОСТАВЛЕНО СОЦИАЛЬНО ОРИЕНТИРОВАННЫМ НЕКОММЕРЧЕСКИМ</w:t>
      </w:r>
    </w:p>
    <w:p w:rsidR="00490172" w:rsidRDefault="00490172">
      <w:pPr>
        <w:pStyle w:val="ConsPlusTitle"/>
        <w:jc w:val="center"/>
      </w:pPr>
      <w:r>
        <w:lastRenderedPageBreak/>
        <w:t>ОРГАНИЗАЦИЯМ ВО ВЛАДЕНИЕ И (ИЛИ) ПОЛЬЗОВАНИЕ НА ДОЛГОСРОЧНОЙ</w:t>
      </w:r>
    </w:p>
    <w:p w:rsidR="00490172" w:rsidRDefault="00490172">
      <w:pPr>
        <w:pStyle w:val="ConsPlusTitle"/>
        <w:jc w:val="center"/>
      </w:pPr>
      <w:r>
        <w:t>ОСНОВЕ</w:t>
      </w: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sectPr w:rsidR="00490172" w:rsidSect="00165C8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2"/>
        <w:gridCol w:w="1178"/>
        <w:gridCol w:w="1373"/>
        <w:gridCol w:w="1295"/>
        <w:gridCol w:w="1268"/>
        <w:gridCol w:w="1281"/>
        <w:gridCol w:w="1042"/>
        <w:gridCol w:w="831"/>
        <w:gridCol w:w="1310"/>
        <w:gridCol w:w="1042"/>
        <w:gridCol w:w="831"/>
        <w:gridCol w:w="836"/>
        <w:gridCol w:w="760"/>
        <w:gridCol w:w="1005"/>
        <w:gridCol w:w="762"/>
        <w:gridCol w:w="389"/>
        <w:gridCol w:w="509"/>
      </w:tblGrid>
      <w:tr w:rsidR="00490172">
        <w:tc>
          <w:tcPr>
            <w:tcW w:w="460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1936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Номер в реестре имущества (уникальный номер объекта в реестре государственного имущества)</w:t>
            </w:r>
          </w:p>
        </w:tc>
        <w:tc>
          <w:tcPr>
            <w:tcW w:w="2344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Адрес (местоположение) объекта</w:t>
            </w:r>
          </w:p>
        </w:tc>
        <w:tc>
          <w:tcPr>
            <w:tcW w:w="2140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Кадастровый номер объекта недвижимости</w:t>
            </w:r>
          </w:p>
        </w:tc>
        <w:tc>
          <w:tcPr>
            <w:tcW w:w="2116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Характеристики имущества, передаваемого (переданного) в пользование (N помещений, площадь), и наименование объекта, помещения которого передаются (переданы) в пользование</w:t>
            </w:r>
          </w:p>
        </w:tc>
        <w:tc>
          <w:tcPr>
            <w:tcW w:w="5112" w:type="dxa"/>
            <w:gridSpan w:val="3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Сведения о ссудодателе/арендодателе</w:t>
            </w:r>
          </w:p>
        </w:tc>
        <w:tc>
          <w:tcPr>
            <w:tcW w:w="4992" w:type="dxa"/>
            <w:gridSpan w:val="3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Сведения о ссудополучателе/ арендаторе</w:t>
            </w:r>
          </w:p>
        </w:tc>
        <w:tc>
          <w:tcPr>
            <w:tcW w:w="2564" w:type="dxa"/>
            <w:gridSpan w:val="2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Реквизиты договора о передаче имущества во владение и (или) пользование на долгосрочной основе</w:t>
            </w:r>
          </w:p>
        </w:tc>
        <w:tc>
          <w:tcPr>
            <w:tcW w:w="3199" w:type="dxa"/>
            <w:gridSpan w:val="4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Сведения о правовом акте, в соответствии с которым имущество включено в перечень (изменены сведения об имуществе в перечне)</w:t>
            </w:r>
          </w:p>
        </w:tc>
      </w:tr>
      <w:tr w:rsidR="00490172"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gridSpan w:val="3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gridSpan w:val="2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1134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наименование</w:t>
            </w:r>
            <w:proofErr w:type="gramEnd"/>
            <w:r>
              <w:t xml:space="preserve"> органа, принявшего документ</w:t>
            </w:r>
          </w:p>
        </w:tc>
        <w:tc>
          <w:tcPr>
            <w:tcW w:w="737" w:type="dxa"/>
            <w:vMerge w:val="restart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вид</w:t>
            </w:r>
            <w:proofErr w:type="gramEnd"/>
            <w:r>
              <w:t xml:space="preserve"> документа</w:t>
            </w:r>
          </w:p>
        </w:tc>
        <w:tc>
          <w:tcPr>
            <w:tcW w:w="1328" w:type="dxa"/>
            <w:gridSpan w:val="2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реквизиты</w:t>
            </w:r>
            <w:proofErr w:type="gramEnd"/>
            <w:r>
              <w:t xml:space="preserve"> документа</w:t>
            </w:r>
          </w:p>
        </w:tc>
      </w:tr>
      <w:tr w:rsidR="00490172"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полное</w:t>
            </w:r>
            <w:proofErr w:type="gramEnd"/>
            <w:r>
              <w:t xml:space="preserve"> наименование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полное</w:t>
            </w:r>
            <w:proofErr w:type="gramEnd"/>
            <w:r>
              <w:t xml:space="preserve"> наименование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ОГРН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  <w:r>
              <w:t xml:space="preserve"> заключения договора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  <w:r>
              <w:t xml:space="preserve"> окончания действия договора</w:t>
            </w: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0" w:type="auto"/>
            <w:vMerge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дата</w:t>
            </w:r>
            <w:proofErr w:type="gramEnd"/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proofErr w:type="gramStart"/>
            <w:r>
              <w:t>номер</w:t>
            </w:r>
            <w:proofErr w:type="gramEnd"/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17</w:t>
            </w: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059П1004206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Пермский край, г. Пермь, Дзержинский район, ул. Ленина, 94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59:01:4410222:1121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Нежилое помещение, назначение: нежилое, общей площадью 73,7 кв. м, номер, тип </w:t>
            </w:r>
            <w:r>
              <w:lastRenderedPageBreak/>
              <w:t>этажа, на котором расположено помещение, машино-место: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Министерство по управлению имуществом и градостроительной деятельнос</w:t>
            </w:r>
            <w:r>
              <w:lastRenderedPageBreak/>
              <w:t>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Региональная общественная организация "Национально-культурная </w:t>
            </w:r>
            <w:r>
              <w:lastRenderedPageBreak/>
              <w:t>автономия татар Пермского края"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1035900005415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5902700634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07.02.2020</w:t>
            </w:r>
          </w:p>
          <w:p w:rsidR="00490172" w:rsidRDefault="00490172">
            <w:pPr>
              <w:pStyle w:val="ConsPlusNormal"/>
              <w:jc w:val="center"/>
            </w:pPr>
            <w:r>
              <w:t>(</w:t>
            </w:r>
            <w:proofErr w:type="gramStart"/>
            <w:r>
              <w:t>действует</w:t>
            </w:r>
            <w:proofErr w:type="gramEnd"/>
            <w:r>
              <w:t xml:space="preserve"> с 05.12.2019)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05.12.2029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2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059П1003566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Пермский край, городской округ Пермский, г. Пермь, ш. Космонавтов, 181а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59:01:4410844:2145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Административное здание, назначение: нежилое, общей площадью 1235 кв. м, количество этажей: 3, в том числе подземных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Пермская краевая Общественная организация защиты прав детей-инвалидов и их семей "Счастье жить"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1135900000939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5906995266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28.07.2020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27.07.2050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059П1001682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Пермский край, городской округ Пермский, г. Пермь, ул. Ленина, 64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59:01:4410222:855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Помещения, назначение: нежилое, общей площадью 361,9 кв. м, номер, тип этажа, на котором расположе</w:t>
            </w:r>
            <w:r>
              <w:lastRenderedPageBreak/>
              <w:t>но помещение, машино-место: этаж N 2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 xml:space="preserve">Министерство по управлению имуществом и градостроительной деятельности Пермского </w:t>
            </w:r>
            <w:r>
              <w:lastRenderedPageBreak/>
              <w:t>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Пермское региональное отделение Общероссийской общественной организации "Союз театральных </w:t>
            </w:r>
            <w:r>
              <w:lastRenderedPageBreak/>
              <w:t>деятелей Российской Федерации"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1025900006175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5902700419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29.07.2020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29.07.2030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4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059П1004130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Пермский край, г. Пермь, р-н Ленинский, ул. Ленина, 64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59:01:4410222:456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назначение: нежилое, общей площадь 363,8 кв. м, номер, тип этажа, на котором расположено помещение, машино-место: технический этаж N технический этаж между 2-м и 3-м этажом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Пермское региональное отделение Общероссийской общественной организации "Союз театральных деятелей Российской Федерации"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1025900006175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5902700419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29.07.2020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29.07.2030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059П1002335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 xml:space="preserve">Российская Федерация, Пермский край, г.о. </w:t>
            </w:r>
            <w:r>
              <w:lastRenderedPageBreak/>
              <w:t>Пермский, г. Пермь, ул. Висимская/ Республиканская, д. 2а/4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59:01:4211245:15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Здание наркологического диспансера</w:t>
            </w:r>
            <w:r>
              <w:lastRenderedPageBreak/>
              <w:t>, назначение: нежилое, общей площадью 723,1 кв. м, количество этажей: 3, в том числе подземных 0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 xml:space="preserve">Министерство по управлению </w:t>
            </w:r>
            <w:r>
              <w:lastRenderedPageBreak/>
              <w:t>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Фонд возрождения традиционн</w:t>
            </w:r>
            <w:r>
              <w:lastRenderedPageBreak/>
              <w:t>ой культуры имени святителя Стефана Великопермского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1055903414137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5906063383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28.06.2021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28.06.2041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6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059П1013254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г. Москва, вн</w:t>
            </w:r>
            <w:proofErr w:type="gramStart"/>
            <w:r>
              <w:t>. тер</w:t>
            </w:r>
            <w:proofErr w:type="gramEnd"/>
            <w:r>
              <w:t>. г. муниципальный округ Тверской, ул. Палиха, д. 4, помещение 8/1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77:01:0004006:2888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назначение: нежилое, общей площадью 119,6 кв. м, номер, тип этажа, на котором расположено помещение, машино-место: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Автономная некоммерческая организация "Реабилитационная клиника регби"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1227700273558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7707466800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19.01.2023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19.01.2028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059П1013259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г. Москва, вн</w:t>
            </w:r>
            <w:proofErr w:type="gramStart"/>
            <w:r>
              <w:t>. тер</w:t>
            </w:r>
            <w:proofErr w:type="gramEnd"/>
            <w:r>
              <w:t xml:space="preserve">. г. </w:t>
            </w:r>
            <w:r>
              <w:lastRenderedPageBreak/>
              <w:t>муниципальный округ Тверской, ул. Палиха, д. 4, помещение 1/1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77:01:0004006:2886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</w:t>
            </w:r>
            <w:r>
              <w:lastRenderedPageBreak/>
              <w:t>: нежилое, общей площадью 89,7 кв. м, номер, тип этажа, на котором расположено помещение: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 xml:space="preserve">Министерство по управлению </w:t>
            </w:r>
            <w:r>
              <w:lastRenderedPageBreak/>
              <w:t>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Автономная некоммерческая организаци</w:t>
            </w:r>
            <w:r>
              <w:lastRenderedPageBreak/>
              <w:t>я "Реабилитационная клиника регби"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1227700273558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7707466800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24.10.2023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24.10.2028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8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059П1013258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Российская Федерация, г. Москва, вн</w:t>
            </w:r>
            <w:proofErr w:type="gramStart"/>
            <w:r>
              <w:t>. тер</w:t>
            </w:r>
            <w:proofErr w:type="gramEnd"/>
            <w:r>
              <w:t>. г. муниципальный округ Тверской, ул. Палиха, д. 4, помещение 4/1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77:01:0004006:2887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назначение: нежилое, общей площадью 65,0 кв. м, номер, тип этажа, на котором расположено помещение: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Автономная некоммерческая организация "Реабилитационная клиника регби"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1227700273558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7707466800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24.10.2023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24.10.2028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059П1014127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 xml:space="preserve">Российская Федерация, Пермский край, г.о. Пермский, г. Пермь, пр-кт </w:t>
            </w:r>
            <w:r>
              <w:lastRenderedPageBreak/>
              <w:t>Комсомольский, д. 61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59:01:4410569:925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Нежилые помещения первого этажа N 29 - 40, 57, общей </w:t>
            </w:r>
            <w:r>
              <w:lastRenderedPageBreak/>
              <w:t>площадью 219,7 кв. м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 xml:space="preserve">Министерство по управлению имуществом и </w:t>
            </w:r>
            <w:r>
              <w:lastRenderedPageBreak/>
              <w:t>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Автономная некоммерческая организация "Пермский региональн</w:t>
            </w:r>
            <w:r>
              <w:lastRenderedPageBreak/>
              <w:t>ый центр иностранных обучающихся"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1225900008058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5904401020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15.12.2023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15.12.2028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059П1001835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Пермский край, г. Пермь, Дзержинский р-н, ул. Мильчакова, д. 6, пом. 1 - 23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59:01:4410590:890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назначение: нежилое, общей площадью 235,0 кв. м, номер, тип этажа, на котором расположено помещение, машино-место: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Общероссийская общественно-государственная организация "Ассамблея народов России"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1235900019630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5903158365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10.07.2024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10.07.2029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059П1004930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Пермский край, г. Пермь, Свердловский район, ул. Вижайская, д. 15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59:01:4413640:315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Нежилое помещение, назначение: нежилое, общей площадью 660,8 кв. м, номер, тип </w:t>
            </w:r>
            <w:r>
              <w:lastRenderedPageBreak/>
              <w:t>этажа, на котором расположено помещение, машино-место: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Министерство по управлению имуществом и градостроительной деятельнос</w:t>
            </w:r>
            <w:r>
              <w:lastRenderedPageBreak/>
              <w:t>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Пермская краевая Общественная организация защиты прав детей-инвалидов и их семей </w:t>
            </w:r>
            <w:r>
              <w:lastRenderedPageBreak/>
              <w:t>"Счастье жить"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1135900000939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5906995266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23.07.2024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23.07.2029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12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059П1004927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>Пермский край, г. Пермь, Свердловский район, ул. Елькина, д. 45, пом. 1 - 30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59:01:4410728:758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Нежилое помещение, назначение: нежилое, общей площадью 411,5 кв. м, номер, тип этажа, на котором расположено помещение, машино-место: этаж N цокольный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Министерство по управлению имуществом и 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Пермская региональная общественная организация по содействию и реализации прав граждан на защиту семьи, материнства и детства "Территория семьи"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1165958071421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5908072070</w:t>
            </w: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18.11.2024</w:t>
            </w: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18.11.2029</w:t>
            </w: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  <w:tr w:rsidR="00490172">
        <w:tc>
          <w:tcPr>
            <w:tcW w:w="46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93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059П1006199</w:t>
            </w:r>
          </w:p>
        </w:tc>
        <w:tc>
          <w:tcPr>
            <w:tcW w:w="2344" w:type="dxa"/>
            <w:vAlign w:val="center"/>
          </w:tcPr>
          <w:p w:rsidR="00490172" w:rsidRDefault="00490172">
            <w:pPr>
              <w:pStyle w:val="ConsPlusNormal"/>
            </w:pPr>
            <w:r>
              <w:t xml:space="preserve">Пермский край, г. Пермь, Орджоникидзевский район, ул. </w:t>
            </w:r>
            <w:r>
              <w:lastRenderedPageBreak/>
              <w:t>Александра Щербакова, д. 27</w:t>
            </w:r>
          </w:p>
        </w:tc>
        <w:tc>
          <w:tcPr>
            <w:tcW w:w="2140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59:01:3812287:61</w:t>
            </w:r>
          </w:p>
        </w:tc>
        <w:tc>
          <w:tcPr>
            <w:tcW w:w="2116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 xml:space="preserve">Встроенные нежилые помещения, назначение: нежилое; </w:t>
            </w:r>
            <w:r>
              <w:lastRenderedPageBreak/>
              <w:t>общей площадью 154,1 кв. м, номер, тип этажа, на котором расположено помещение, машино-место: этаж N 1</w:t>
            </w:r>
          </w:p>
        </w:tc>
        <w:tc>
          <w:tcPr>
            <w:tcW w:w="210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 xml:space="preserve">Министерство по управлению имуществом и </w:t>
            </w:r>
            <w:r>
              <w:lastRenderedPageBreak/>
              <w:t>градостроительной деятельности Пермского края</w:t>
            </w: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lastRenderedPageBreak/>
              <w:t>1055900361835</w:t>
            </w: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  <w:jc w:val="center"/>
            </w:pPr>
            <w:r>
              <w:t>5902293192</w:t>
            </w:r>
          </w:p>
        </w:tc>
        <w:tc>
          <w:tcPr>
            <w:tcW w:w="198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168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132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134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1216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37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568" w:type="dxa"/>
            <w:vAlign w:val="center"/>
          </w:tcPr>
          <w:p w:rsidR="00490172" w:rsidRDefault="00490172">
            <w:pPr>
              <w:pStyle w:val="ConsPlusNormal"/>
            </w:pPr>
          </w:p>
        </w:tc>
        <w:tc>
          <w:tcPr>
            <w:tcW w:w="760" w:type="dxa"/>
            <w:vAlign w:val="center"/>
          </w:tcPr>
          <w:p w:rsidR="00490172" w:rsidRDefault="00490172">
            <w:pPr>
              <w:pStyle w:val="ConsPlusNormal"/>
            </w:pPr>
          </w:p>
        </w:tc>
      </w:tr>
    </w:tbl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jc w:val="both"/>
      </w:pPr>
    </w:p>
    <w:p w:rsidR="00490172" w:rsidRDefault="0049017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7777B" w:rsidRDefault="00490172">
      <w:bookmarkStart w:id="1" w:name="_GoBack"/>
      <w:bookmarkEnd w:id="1"/>
    </w:p>
    <w:sectPr w:rsidR="0037777B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72"/>
    <w:rsid w:val="00490172"/>
    <w:rsid w:val="00911066"/>
    <w:rsid w:val="00D36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06834D-E098-4BE7-A1B3-105813130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90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49017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49017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368&amp;n=20191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RLAW368&amp;n=199639&amp;dst=10008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023&amp;dst=155" TargetMode="External"/><Relationship Id="rId5" Type="http://schemas.openxmlformats.org/officeDocument/2006/relationships/hyperlink" Target="https://login.consultant.ru/link/?req=doc&amp;base=LAW&amp;n=487023&amp;dst=512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consultant.ru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1489</Words>
  <Characters>8490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Кучумова Арина Александровна</dc:creator>
  <cp:keywords/>
  <dc:description/>
  <cp:lastModifiedBy>Кучумова Арина Александровна</cp:lastModifiedBy>
  <cp:revision>1</cp:revision>
  <dcterms:created xsi:type="dcterms:W3CDTF">2025-02-19T05:02:00Z</dcterms:created>
  <dcterms:modified xsi:type="dcterms:W3CDTF">2025-02-19T05:02:00Z</dcterms:modified>
</cp:coreProperties>
</file>